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2410D" w14:textId="77777777" w:rsidR="002D0289" w:rsidRPr="00D325A4" w:rsidRDefault="002D0289" w:rsidP="002D0289">
      <w:pPr>
        <w:widowControl/>
        <w:spacing w:line="480" w:lineRule="exact"/>
        <w:jc w:val="center"/>
        <w:outlineLvl w:val="2"/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</w:pPr>
      <w:r w:rsidRPr="00D325A4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毕业生学历学位工作流程图</w:t>
      </w:r>
    </w:p>
    <w:p w14:paraId="2356769A" w14:textId="77777777" w:rsidR="002D0289" w:rsidRPr="00D325A4" w:rsidRDefault="002D0289" w:rsidP="002D0289">
      <w:pPr>
        <w:widowControl/>
        <w:spacing w:line="520" w:lineRule="exact"/>
        <w:jc w:val="center"/>
        <w:outlineLvl w:val="2"/>
        <w:rPr>
          <w:rFonts w:ascii="仿宋" w:eastAsia="仿宋" w:hAnsi="仿宋"/>
          <w:w w:val="90"/>
          <w:sz w:val="28"/>
          <w:szCs w:val="28"/>
        </w:rPr>
      </w:pPr>
      <w:r w:rsidRPr="00D325A4">
        <w:rPr>
          <w:rFonts w:ascii="仿宋" w:eastAsia="仿宋" w:hAnsi="仿宋" w:hint="eastAsia"/>
          <w:w w:val="90"/>
          <w:sz w:val="28"/>
          <w:szCs w:val="28"/>
        </w:rPr>
        <w:t>（</w:t>
      </w:r>
      <w:r w:rsidRPr="00D325A4">
        <w:rPr>
          <w:rFonts w:ascii="仿宋" w:eastAsia="仿宋" w:hAnsi="仿宋" w:hint="eastAsia"/>
          <w:w w:val="90"/>
          <w:sz w:val="24"/>
          <w:szCs w:val="24"/>
        </w:rPr>
        <w:t>函授学生部，2313607/2313605，办公楼309-1室</w:t>
      </w:r>
      <w:r w:rsidRPr="00D325A4">
        <w:rPr>
          <w:rFonts w:ascii="仿宋" w:eastAsia="仿宋" w:hAnsi="仿宋" w:hint="eastAsia"/>
          <w:w w:val="90"/>
          <w:sz w:val="28"/>
          <w:szCs w:val="28"/>
        </w:rPr>
        <w:t>）</w:t>
      </w:r>
    </w:p>
    <w:p w14:paraId="4710B47B" w14:textId="6DAA25A7" w:rsidR="002D0289" w:rsidRDefault="004031B7" w:rsidP="002D0289">
      <w:pPr>
        <w:rPr>
          <w:rFonts w:ascii="仿宋" w:eastAsia="仿宋" w:hAnsi="仿宋" w:cs="Arial"/>
          <w:sz w:val="44"/>
          <w:szCs w:val="44"/>
        </w:rPr>
      </w:pPr>
      <w:r>
        <w:rPr>
          <w:rFonts w:ascii="仿宋" w:eastAsia="仿宋" w:hAnsi="仿宋" w:cs="Arial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1AD4E418" wp14:editId="4FC48E28">
                <wp:simplePos x="0" y="0"/>
                <wp:positionH relativeFrom="column">
                  <wp:posOffset>64135</wp:posOffset>
                </wp:positionH>
                <wp:positionV relativeFrom="paragraph">
                  <wp:posOffset>222250</wp:posOffset>
                </wp:positionV>
                <wp:extent cx="5943600" cy="7905750"/>
                <wp:effectExtent l="0" t="0" r="19050" b="1905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905750"/>
                          <a:chOff x="-9525" y="0"/>
                          <a:chExt cx="5943600" cy="7905750"/>
                        </a:xfrm>
                      </wpg:grpSpPr>
                      <wps:wsp>
                        <wps:cNvPr id="169" name="文本框 169"/>
                        <wps:cNvSpPr txBox="1"/>
                        <wps:spPr>
                          <a:xfrm>
                            <a:off x="28575" y="0"/>
                            <a:ext cx="2266950" cy="7334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18BCDD" w14:textId="4988AEB0" w:rsidR="00E65AF7" w:rsidRPr="008315EA" w:rsidRDefault="00E65AF7" w:rsidP="005755A6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预</w:t>
                              </w:r>
                              <w:r w:rsidRPr="008315E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毕业</w:t>
                              </w:r>
                              <w:proofErr w:type="gramEnd"/>
                              <w:r w:rsidR="007E393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</w:t>
                              </w:r>
                              <w:r w:rsidRPr="008315E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生</w:t>
                              </w:r>
                              <w:r w:rsidR="007E393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学历</w:t>
                              </w:r>
                              <w:r w:rsidRPr="008315E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电子注册图像采集</w:t>
                              </w:r>
                              <w:r w:rsidR="00DA5FC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与报送（</w:t>
                              </w:r>
                              <w:r w:rsidR="00032C9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图像</w:t>
                              </w:r>
                              <w:r w:rsidR="00DA5FC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采集提前半年</w:t>
                              </w:r>
                              <w:r w:rsidR="005755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进行</w:t>
                              </w:r>
                              <w:r w:rsidR="00DA5FC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，每年4月和10月</w:t>
                              </w:r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中旬</w:t>
                              </w:r>
                              <w:r w:rsidR="00DA5FC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报送）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文本框 182"/>
                        <wps:cNvSpPr txBox="1"/>
                        <wps:spPr>
                          <a:xfrm>
                            <a:off x="19050" y="942975"/>
                            <a:ext cx="2276475" cy="561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32FAA6" w14:textId="42EB7655" w:rsidR="00E65AF7" w:rsidRPr="00712983" w:rsidRDefault="009B43F3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函授站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和</w:t>
                              </w:r>
                              <w:proofErr w:type="gramStart"/>
                              <w:r w:rsidR="00DA5FC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预毕业</w:t>
                              </w:r>
                              <w:proofErr w:type="gramEnd"/>
                              <w:r w:rsidR="00DA5FCB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学生分别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进行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名单及</w:t>
                              </w:r>
                              <w:r w:rsidR="00E65AF7" w:rsidRPr="00712983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信息核对（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每年4</w:t>
                              </w:r>
                              <w:r w:rsidR="00E65AF7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和1</w:t>
                              </w:r>
                              <w:r w:rsidR="00E65AF7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月中下旬</w:t>
                              </w:r>
                              <w:r w:rsidR="00977F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开始</w:t>
                              </w:r>
                              <w:r w:rsidR="00E65AF7" w:rsidRPr="00712983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2305050" y="476250"/>
                            <a:ext cx="352425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直接连接符 232"/>
                        <wps:cNvCnPr/>
                        <wps:spPr>
                          <a:xfrm>
                            <a:off x="2314575" y="1295400"/>
                            <a:ext cx="333375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直接箭头连接符 241"/>
                        <wps:cNvCnPr/>
                        <wps:spPr>
                          <a:xfrm>
                            <a:off x="1162050" y="742950"/>
                            <a:ext cx="0" cy="20637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直接箭头连接符 245"/>
                        <wps:cNvCnPr/>
                        <wps:spPr>
                          <a:xfrm>
                            <a:off x="1152525" y="1514475"/>
                            <a:ext cx="0" cy="20637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文本框 271"/>
                        <wps:cNvSpPr txBox="1"/>
                        <wps:spPr>
                          <a:xfrm>
                            <a:off x="28575" y="3276600"/>
                            <a:ext cx="2276475" cy="561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A63F12" w14:textId="0BD8CF77" w:rsidR="00E65AF7" w:rsidRPr="008E33AB" w:rsidRDefault="006C53B1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函授学生部</w:t>
                              </w:r>
                              <w:r w:rsidR="00212782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对</w:t>
                              </w:r>
                              <w:proofErr w:type="gramStart"/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预</w:t>
                              </w:r>
                              <w:r w:rsidR="00E65AF7" w:rsidRPr="008E33AB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毕业</w:t>
                              </w:r>
                              <w:proofErr w:type="gramEnd"/>
                              <w:r w:rsidR="00212782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</w:t>
                              </w:r>
                              <w:r w:rsidR="00E65AF7" w:rsidRPr="008E33AB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生</w:t>
                              </w:r>
                              <w:r w:rsidR="00212782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进行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毕业资格审核（每年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E65AF7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和1</w:t>
                              </w:r>
                              <w:r w:rsidR="00E65AF7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1月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下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旬）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文本框 132"/>
                        <wps:cNvSpPr txBox="1"/>
                        <wps:spPr>
                          <a:xfrm>
                            <a:off x="9525" y="4057650"/>
                            <a:ext cx="2305050" cy="4191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CE82DC" w14:textId="5CE8DC40" w:rsidR="00E65AF7" w:rsidRPr="008E33AB" w:rsidRDefault="00192A31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对</w:t>
                              </w:r>
                              <w:r w:rsidR="00212782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专升本</w:t>
                              </w:r>
                              <w:r w:rsidR="00E65AF7" w:rsidRPr="008E33AB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毕业生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学士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学位授予数据预审（每年6</w:t>
                              </w:r>
                              <w:r w:rsidR="00E65AF7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中上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旬）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直接箭头连接符 272"/>
                        <wps:cNvCnPr/>
                        <wps:spPr>
                          <a:xfrm>
                            <a:off x="1152525" y="2314575"/>
                            <a:ext cx="0" cy="20637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文本框 273"/>
                        <wps:cNvSpPr txBox="1"/>
                        <wps:spPr>
                          <a:xfrm>
                            <a:off x="19050" y="1724025"/>
                            <a:ext cx="2266950" cy="5810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EB0BDE" w14:textId="7CA5B2A5" w:rsidR="00E65AF7" w:rsidRPr="00712983" w:rsidRDefault="00977FA6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组织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预毕业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学生线上填报毕业生登记表（每年4</w:t>
                              </w:r>
                              <w:r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和10</w:t>
                              </w:r>
                              <w:r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中下旬</w:t>
                              </w:r>
                              <w:r w:rsidR="005755A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开始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文本框 276"/>
                        <wps:cNvSpPr txBox="1"/>
                        <wps:spPr>
                          <a:xfrm>
                            <a:off x="28575" y="2514600"/>
                            <a:ext cx="2266950" cy="5524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68AEAD" w14:textId="179BAC93" w:rsidR="00977FA6" w:rsidRPr="00712983" w:rsidRDefault="00977FA6" w:rsidP="00977FA6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函授学生部收集并核查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预</w:t>
                              </w:r>
                              <w:r w:rsidRPr="00712983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毕业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</w:t>
                              </w:r>
                              <w:r w:rsidRPr="00712983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生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学历注册数据</w:t>
                              </w:r>
                              <w:r w:rsidRPr="00712983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每年5</w:t>
                              </w:r>
                              <w:r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和11月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中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下旬</w:t>
                              </w:r>
                              <w:r w:rsidRPr="00712983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14:paraId="407F0C49" w14:textId="41AC8148" w:rsidR="00E65AF7" w:rsidRPr="00977FA6" w:rsidRDefault="00E65AF7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直接箭头连接符 302"/>
                        <wps:cNvCnPr/>
                        <wps:spPr>
                          <a:xfrm>
                            <a:off x="1162050" y="3067050"/>
                            <a:ext cx="0" cy="20637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直接连接符 303"/>
                        <wps:cNvCnPr/>
                        <wps:spPr>
                          <a:xfrm>
                            <a:off x="2295525" y="3600450"/>
                            <a:ext cx="409575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直接箭头连接符 304"/>
                        <wps:cNvCnPr/>
                        <wps:spPr>
                          <a:xfrm>
                            <a:off x="1162050" y="3848100"/>
                            <a:ext cx="0" cy="20637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直接连接符 305"/>
                        <wps:cNvCnPr/>
                        <wps:spPr>
                          <a:xfrm>
                            <a:off x="2305050" y="4476750"/>
                            <a:ext cx="40005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文本框 307"/>
                        <wps:cNvSpPr txBox="1"/>
                        <wps:spPr>
                          <a:xfrm>
                            <a:off x="9525" y="4635500"/>
                            <a:ext cx="2314575" cy="5715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C1334B" w14:textId="6C566913" w:rsidR="00E65AF7" w:rsidRPr="008E33AB" w:rsidRDefault="00B64925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继续教育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学院召开学位</w:t>
                              </w:r>
                              <w:proofErr w:type="gramStart"/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评定分</w:t>
                              </w:r>
                              <w:proofErr w:type="gramEnd"/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委员会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会议，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对毕业生授予学位进行审议（每年7</w:t>
                              </w:r>
                              <w:r w:rsidR="00E65AF7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E65AF7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上旬）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直接箭头连接符 308"/>
                        <wps:cNvCnPr/>
                        <wps:spPr>
                          <a:xfrm>
                            <a:off x="1162050" y="4486275"/>
                            <a:ext cx="0" cy="14922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文本框 309"/>
                        <wps:cNvSpPr txBox="1"/>
                        <wps:spPr>
                          <a:xfrm>
                            <a:off x="0" y="5368925"/>
                            <a:ext cx="2324100" cy="5810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F3B7340" w14:textId="29BDFE73" w:rsidR="00E65AF7" w:rsidRPr="008E33AB" w:rsidRDefault="00E65AF7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校学位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评定分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委员会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会议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对毕业生授予学位进行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终审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（每年7</w:t>
                              </w:r>
                              <w:r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上旬）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文本框 312"/>
                        <wps:cNvSpPr txBox="1"/>
                        <wps:spPr>
                          <a:xfrm>
                            <a:off x="-9525" y="6156325"/>
                            <a:ext cx="2333625" cy="4286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B0D07E" w14:textId="48B05249" w:rsidR="00E65AF7" w:rsidRPr="008E33AB" w:rsidRDefault="00E65AF7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毕业生学历学位证书制证（每年</w:t>
                              </w:r>
                              <w:r w:rsidR="00B64925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和12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B64925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中下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旬）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直接箭头连接符 313"/>
                        <wps:cNvCnPr/>
                        <wps:spPr>
                          <a:xfrm>
                            <a:off x="1162050" y="5949950"/>
                            <a:ext cx="0" cy="20637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直接连接符 315"/>
                        <wps:cNvCnPr/>
                        <wps:spPr>
                          <a:xfrm>
                            <a:off x="2333625" y="6156325"/>
                            <a:ext cx="371475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流程图: 终止 317"/>
                        <wps:cNvSpPr/>
                        <wps:spPr>
                          <a:xfrm>
                            <a:off x="2228850" y="7124700"/>
                            <a:ext cx="2781300" cy="781050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118EE" w14:textId="39BC1D8A" w:rsidR="00E65AF7" w:rsidRPr="00384F4A" w:rsidRDefault="00E65AF7" w:rsidP="002D0289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84F4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函授学生部完成毕业生学历学位信息在教育部学信网、</w:t>
                              </w:r>
                              <w:proofErr w:type="gramStart"/>
                              <w:r w:rsidRPr="00384F4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学位网</w:t>
                              </w:r>
                              <w:proofErr w:type="gramEnd"/>
                              <w:r w:rsidRPr="00384F4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的电子注册（每年7</w:t>
                              </w:r>
                              <w:r w:rsidRPr="00384F4A"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和</w:t>
                              </w:r>
                              <w:r w:rsidR="00CC4A2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次年</w:t>
                              </w:r>
                              <w:r w:rsidR="00343194" w:rsidRPr="0034319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1月上旬</w:t>
                              </w:r>
                              <w:r w:rsidRPr="00384F4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流程图: 显示 320"/>
                        <wps:cNvSpPr/>
                        <wps:spPr>
                          <a:xfrm>
                            <a:off x="2647950" y="114300"/>
                            <a:ext cx="3286125" cy="733425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A9DF5F" w14:textId="06535867" w:rsidR="00E65AF7" w:rsidRPr="00E573D2" w:rsidRDefault="00E65AF7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573D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由</w:t>
                              </w:r>
                              <w:r w:rsidR="009B43F3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Pr="00E573D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函授站</w:t>
                              </w:r>
                              <w:r w:rsidR="007E393B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通知学生采用</w:t>
                              </w:r>
                              <w:proofErr w:type="gramStart"/>
                              <w:r w:rsidR="007E393B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“毕业证照”微信小</w:t>
                              </w:r>
                              <w:proofErr w:type="gramEnd"/>
                              <w:r w:rsidR="007E393B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程序进行</w:t>
                              </w:r>
                              <w:r w:rsidRPr="00E573D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图像信息采集</w:t>
                              </w:r>
                              <w:r w:rsidR="007E393B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，并收集齐全电子照片上传管理平台。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流程图: 显示 321"/>
                        <wps:cNvSpPr/>
                        <wps:spPr>
                          <a:xfrm>
                            <a:off x="2647951" y="981075"/>
                            <a:ext cx="3276600" cy="609600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F2E0E0" w14:textId="5828B7CA" w:rsidR="00E65AF7" w:rsidRPr="00840554" w:rsidRDefault="00E65AF7" w:rsidP="002D0289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84055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函授学生部</w:t>
                              </w:r>
                              <w:r w:rsidR="00DA5FCB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发布</w:t>
                              </w:r>
                              <w:r w:rsidRPr="0084055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毕业生工作通知，</w:t>
                              </w:r>
                              <w:r w:rsidR="009B43F3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Pr="0084055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函授站收集</w:t>
                              </w:r>
                              <w:r w:rsidR="009B43F3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修改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数据按要求统一</w:t>
                              </w:r>
                              <w:r w:rsidRPr="0084055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报送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流程图: 显示 322"/>
                        <wps:cNvSpPr/>
                        <wps:spPr>
                          <a:xfrm>
                            <a:off x="2638425" y="1733550"/>
                            <a:ext cx="3276600" cy="600075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A7FFD4" w14:textId="5D2E7668" w:rsidR="00E65AF7" w:rsidRPr="006C53B1" w:rsidRDefault="006C53B1" w:rsidP="006C53B1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毕业生登记表线上填报流程由函授学生部在毕业生工作通知中公布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流程图: 显示 324"/>
                        <wps:cNvSpPr/>
                        <wps:spPr>
                          <a:xfrm>
                            <a:off x="2676525" y="3152775"/>
                            <a:ext cx="3238500" cy="882650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ADA536" w14:textId="2B4106F3" w:rsidR="00E65AF7" w:rsidRPr="009F32ED" w:rsidRDefault="00E65AF7" w:rsidP="002D0289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函授学生部</w:t>
                              </w:r>
                              <w:r w:rsidR="0021278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根据毕业生资格审查工作流程对预计毕业学生</w:t>
                              </w:r>
                              <w:r w:rsidRPr="00B87FC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进行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学籍、学费缴纳、</w:t>
                              </w:r>
                              <w:r w:rsidRPr="00B87FC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成绩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等情况</w:t>
                              </w:r>
                              <w:r w:rsidRPr="00B87FC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审查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r w:rsidR="00212782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同时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</w:t>
                              </w:r>
                              <w:r w:rsidRPr="00B87FC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教育部</w:t>
                              </w:r>
                              <w:proofErr w:type="gramStart"/>
                              <w:r w:rsidRPr="00B87FC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学信网进行</w:t>
                              </w:r>
                              <w:proofErr w:type="gramEnd"/>
                              <w:r w:rsidRPr="00B87FC4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本机预审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流程图: 显示 325"/>
                        <wps:cNvSpPr/>
                        <wps:spPr>
                          <a:xfrm>
                            <a:off x="2705100" y="4114800"/>
                            <a:ext cx="3190874" cy="742950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D9A44E" w14:textId="5FA72760" w:rsidR="00E65AF7" w:rsidRPr="00245169" w:rsidRDefault="00E65AF7" w:rsidP="002D0289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4516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根据我校成人高等教育本科毕业生学士学位授予实施细则，对</w:t>
                              </w:r>
                              <w:r w:rsidR="00192A31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学士</w:t>
                              </w:r>
                              <w:r w:rsidRPr="0024516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学位授予数据进行成绩、毕业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时间</w:t>
                              </w:r>
                              <w:r w:rsidRPr="0024516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等</w:t>
                              </w:r>
                              <w:r w:rsidR="00192A31" w:rsidRPr="00245169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预审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流程图: 显示 326"/>
                        <wps:cNvSpPr/>
                        <wps:spPr>
                          <a:xfrm>
                            <a:off x="2705099" y="5127625"/>
                            <a:ext cx="3190875" cy="704850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26AC67" w14:textId="181A1475" w:rsidR="00E65AF7" w:rsidRPr="00973A8A" w:rsidRDefault="00973A8A" w:rsidP="00CF7F18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函授学生部为毕业生制作毕业</w:t>
                              </w:r>
                              <w:r w:rsidRPr="00843993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证书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、学位证书</w:t>
                              </w:r>
                              <w:r w:rsidRPr="00843993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批准后到校机要科</w:t>
                              </w:r>
                              <w:r w:rsidRPr="00843993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验印盖章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直接连接符 275"/>
                        <wps:cNvCnPr/>
                        <wps:spPr>
                          <a:xfrm>
                            <a:off x="1162050" y="7219950"/>
                            <a:ext cx="0" cy="200025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直接箭头连接符 311"/>
                        <wps:cNvCnPr/>
                        <wps:spPr>
                          <a:xfrm>
                            <a:off x="1152525" y="7419975"/>
                            <a:ext cx="1076324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直接连接符 1"/>
                        <wps:cNvCnPr/>
                        <wps:spPr>
                          <a:xfrm>
                            <a:off x="2305050" y="2771775"/>
                            <a:ext cx="352425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流程图: 显示 2"/>
                        <wps:cNvSpPr/>
                        <wps:spPr>
                          <a:xfrm>
                            <a:off x="2657475" y="2466975"/>
                            <a:ext cx="3267075" cy="600075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B23D05" w14:textId="0F7A2D74" w:rsidR="00DA5FCB" w:rsidRPr="00840554" w:rsidRDefault="006C53B1" w:rsidP="00DA5FC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886F1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函授学生部下载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经所属学院、函授站、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预</w:t>
                              </w:r>
                              <w:r w:rsidRPr="00886F1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毕业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</w:t>
                              </w:r>
                              <w:r w:rsidRPr="00886F1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生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核对无误的</w:t>
                              </w:r>
                              <w:r w:rsidRPr="00886F1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学历注册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名单及信息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0" y="6791325"/>
                            <a:ext cx="2333625" cy="4286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8062CC" w14:textId="3F7A7309" w:rsidR="00B64925" w:rsidRPr="008E33AB" w:rsidRDefault="00B64925" w:rsidP="00B64925">
                              <w:pPr>
                                <w:spacing w:line="24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毕业生学历学位证书发放（每年7</w:t>
                              </w:r>
                              <w:r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和次年1月上旬）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接箭头连接符 4"/>
                        <wps:cNvCnPr/>
                        <wps:spPr>
                          <a:xfrm>
                            <a:off x="1162050" y="6584950"/>
                            <a:ext cx="0" cy="20637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2333625" y="6791325"/>
                            <a:ext cx="371475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流程图: 显示 6"/>
                        <wps:cNvSpPr/>
                        <wps:spPr>
                          <a:xfrm>
                            <a:off x="2695575" y="5949950"/>
                            <a:ext cx="3200399" cy="1082675"/>
                          </a:xfrm>
                          <a:prstGeom prst="flowChartDisplay">
                            <a:avLst/>
                          </a:prstGeom>
                          <a:noFill/>
                          <a:ln w="14605">
                            <a:solidFill>
                              <a:schemeClr val="tx1"/>
                            </a:solidFill>
                            <a:prstDash val="sys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E866F6" w14:textId="32E807FB" w:rsidR="00B64925" w:rsidRPr="0071720F" w:rsidRDefault="00FB0D11" w:rsidP="0071720F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所属学院、函授站在规定时间内到继续教育学院统一领取证书及档案，并负责发放给学生本人。（具体发放以学院通知为准）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2295525" y="2038350"/>
                            <a:ext cx="36195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5.05pt;margin-top:17.5pt;width:468pt;height:622.5pt;z-index:251988992;mso-width-relative:margin;mso-height-relative:margin" coordorigin="-95" coordsize="59436,7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vSwQoAAHN7AAAOAAAAZHJzL2Uyb0RvYy54bWzsXU2P5EYZviPxH6y+Z8dlu+3u1s5Gy2x2&#10;hbQkK3ZRzh63+0O4bWN7tmdyQ0IQCQlxQkhBSKCAOCScwoVI4dfsDD+D560qV7nd7q/Jsom66zLT&#10;tstl+/X7Pu93+eH714vEeh0X5TxLz3vsgd2z4jTKxvN0et772aun7w16VlmF6ThMsjQ+793EZe/9&#10;Rz/8wcNlPoqdbJYl47iwMElajpb5eW9WVfno7KyMZvEiLB9keZzi4CQrFmGFzWJ6Ni7CJWZfJGeO&#10;bftny6wY50UWxWWJvU/Ewd4jPv9kEkfVR5NJGVdWct7DvVX8b8H/XtLfs0cPw9G0CPPZPJK3Ed7j&#10;LhbhPMVF1VRPwiq0ror52lSLeVRkZTapHkTZ4iybTOZRzJ8BT8Ps1tM8K7KrnD/LdLSc5opMIG2L&#10;TveeNvrw9YvCmo/Pe0HPSsMFXtHd17968/tPrYBos8ynIwx5VuQv8xeF3DEVW/S415NiQf/xINY1&#10;p+qNomp8XVkRdvaHnuvbIH6EY8HQ7gd9SfdohpdD57037Dv9nqXPjWYf7Dj7rL74Gd2juqVlDj4q&#10;NanKb0eql7Mwj/kbKIkOklTMH9bEuv3Db27/9MXtX35t0U5OID6SyGVV1z/K8HSs3l9iZwfVnAFI&#10;0nz6mnKO4/tDEEtQznU9EAmXUI8ejvKirJ7F2cKiH+e9AvzO2TB8/bysxNB6CF24zJL5+Ok8SfgG&#10;yVh8kRTW6xDSEUZRnFaMn55cLX6SjcV+SBleHuYKR9hNL4wPH9S7cTdcWmkmfm8rF0lSawkK9B3P&#10;5jOvHKRbU9e/TMLo5/LxGqMwfZJiXnqxgn70q7q+vJbEvszGN6B1kQnZLvPo6RzzPg/L6kVYQJhB&#10;PwBU9RH+TJIMd5PJXz1rlhWfdO2n8WAcHO1ZS4DDea/8xVVYxD0r+XEKlhoyD89jVXzD6wcONorm&#10;kcvmkfRqcZGBwgxQmEf8J42vkvrnpMgWHwPHHtNVcShMI1z7vFfVPy8qAVnAwSh+/JgPAn7kYfU8&#10;fZlHNDW9H6Lnq+uPwyKX/FCBkz7MaiYORy22EGPpzDR7fFVlkznnGSKwoKqkOwSKoOBdSNbA6ZAs&#10;7JQvGzJ4iGQxoA3oCVwZes4QQsbZWItX4HskeQRMfZ/JAUa8uHhxpaCgy0jZEUkZTI1ayu4+++r2&#10;d3/773/+jL93X/zdokNa1i5SqfRr7K2VrtL4jgsJkzLmBb5Tq/ZaxlwgP6l2EjGuRTZLVzJPSdWu&#10;oRTpN659tqkSpYKEdqqu+WOQbtIqr1uVlNVNEov5fxpPwPVcY9OO1py1ggR5+EwYTaMmUKfqRKnk&#10;ujWrOFGOp1NjbqAecrI6g185Syt18mKeZoVQsatX16SYiPG1MhXPrcGebk+C/DtCe8dVaL/Ghzh0&#10;GB8y6GFhRTFn2Pdqm0Uxouu6NdYbRiQONoyoDHrHawHi3T+/fPP5Vw1YxIBD2JEx36lhMYDp0YZF&#10;GCWEiI7tE1MKYKh9qdpglzZcWRXhfDqrLrI0hXmfFcLWa5lybw0kw1EVzpMP0rFV3eTwBqtiHqbT&#10;JJY32WGLGwCV1vJ3AKAeEE967VyRr/Mt5y6CdZjOu9U5g6dWu+KsDy9HcCdUlXTHDePCHTWaf/8Y&#10;Vu18ShaUERQnUICrIyi0U4PsIX6ejqC4TuBTsAnzaKZ1sNM4epviKNzRU9aWcfSOyNFj2sDWYkY7&#10;7ydmKkrrIYjrt20a5QqSZeOxIRNiCEtzg2VzUtFKLmVuTXgjZUckZU7QcmPXrDAM0BJ3mBXmuMKx&#10;XVFoxgozVthBKb9NVphbuw9aPTiBQql7R9tZgHyPSFY1rbBGNqs/YHKA0Q863O7VMGH0w1HpB79L&#10;zPz6ZR8oZtrZceChdzg7TTFD+F3YaUbMtJipmIgRsyMSM9feYYbRgMPMMB3EdW0/oICuMcNMGmyl&#10;Qu0tmGGurcywdhqMDh3Csg5SDXX8loquJPhrI8yzhzxNZvKxdYLYpMFUGsy1vdpQEYzYdmRpwCHs&#10;2EyDuQMPNr9BUF1pB0rCKjPphENKYrsdWRShrDKuztzSoUNYVkUxKYiJihZVrFpnwFBZwDO7BkEN&#10;gqLeZjWv5dqqjFpHVGinZsFD8lo64O67/X4bPOvQoKhfDJgcYDw97ekpH9t4ekfl6aGrZFvZg2sP&#10;GhK3T8Bde3qeN/CdDWUPzBs6u2rwTb2OaiUQBo4xsBsGdkfjiGvft3FElLb3XX8wXAu2u6hpg8IQ&#10;usEE21dbR3gyVilloxuOSTcwFQVsWGDYeT8LTHem+azvu+ti5rooehdi5jnQHNzbMCaYNsGUJjZi&#10;dlRi1opZroWK2GGRy2aoCB2jQ1My3WzKFJaUCRW9hVAR2xwqwiGtJXZ7DQ5aSjj4I1TUqR3cgKmy&#10;U9NzYnpORBW+LIF2mQ4V/euXd//47ZvPvhlZd19/evvlXy06qFmRQkZyS9ixuqRSNt47jjMYID1J&#10;ra4Bc7xgLVYUDJhb+wP4LXOZmw0VapW+mIVF9Sou0FsWovFkW3Neo81uY+MclWS/o87yVuue7oFr&#10;3CePvdfNcLwzn2J5Xd0sTldfXZ0HpacqZ+E4Fp2HCMIJ2mN6dRdbAv2im0eNFJPUcwvYf9cOdIJV&#10;AOSVN3UMUv89d6KU63rE1l1UFSfXiO/SkgYixHar0en2j9/cff5viw4ehE7ovuDrWACdGPMIh3C6&#10;Tkq7cJxY7UUFe6xzocDpybzMk/BmGzKl2VN06PLrycUoUDPVFxKte4Mbwrqlg1gssfAkLGdiUHlT&#10;0oaUFuqNw0Pxpl65/AZHFIMtepWRQ7CFKS4z4HJUq3y4ju7+6gCXdheYhJpNpg8HF0wIcBnCsGmH&#10;7uuOMB4J9e2hLJjcw/Ix4FIcr+HCFJcZcDkycNEB4A5waQeCd4ELypbIMiHLBZYJkvBt00X0m0p0&#10;sSX8GHQ5bbdI5xsMuhwZuqgSyS6/qFkeuUfUxkcXrUQXFysvBOu2i4uojsziDgaO7Lk16HLi6KJS&#10;KwZdjgxdVHKiC12a6Yk90AUNK7wEBLaLh7ALVuxs2S5YHnEQAM+olFWvUmTQ5cTRRSkxgy5Hhi66&#10;D7XDM1K1srIfdYdnRO1wQ5SzATv6DAvsiMqXRlCXo4ssjQlsj9JTmNKgy4mji1JiBl2OCl2oZnql&#10;KFv34MhyatkqsbuwolkLFDhsSy2QvXMRCbOq7LbktQDk41pV1kVod4UR10vTVOz34EURAyxstbaQ&#10;OJIOKA2VhvQOLfcdtweERZEtG/nK1rr6XdUPe1QomMK0b1+Y1mJajZ6HMWuzfxEBJbYeUzIrcpsG&#10;lXTa3Ui7JXVyaOKkH/DaR7gHjocVadZDm1hQg0wGCj4gJ2sSJ43vr5xuPRlTXqhxD47KPVDtAo2u&#10;HLJDpFNA4cx9v5ckylz9YIiVTLk3qYMOqiSbUMX044xEzQzRWFVs6sriI5aw6uQKNlVasnvlFhXT&#10;3dPj0f3Qfn/gmWYc04zz//iQ3saIkQoS7sWuCvXJlOxSC6YRp73q0LvuKdAdGN+7rxBtSYooY3S/&#10;lAg+1lh/g6izhRF187ZLOROyTpiNeg7hFZmcyInnRE6hR/oUu2jUah/tdR1V29R++q2xqqNjuwN3&#10;rQoVH6+k7j/ClR3xZ5MP+R7lQ/i3i/FlZ54Wl1+hpk9HN7fxu/mt7Ef/AwAA//8DAFBLAwQUAAYA&#10;CAAAACEAEOqp/d8AAAAKAQAADwAAAGRycy9kb3ducmV2LnhtbEyPwW7CMBBE75X6D9ZW6q3YgYIg&#10;jYMQantClQqVKm5LvCQRsR3FJgl/3+2pPc6+0exMth5tI3rqQu2dhmSiQJArvKldqeHr8Pa0BBEi&#10;OoONd6ThRgHW+f1dhqnxg/ukfh9LwSEupKihirFNpQxFRRbDxLfkmJ19ZzGy7EppOhw43DZyqtRC&#10;Wqwdf6iwpW1FxWV/tRreBxw2s+S1313O29vxMP/43iWk9ePDuHkBEWmMf2b4rc/VIedOJ391JoiG&#10;tUrYqWE250nMV88LPpwYTJdKgcwz+X9C/gMAAP//AwBQSwECLQAUAAYACAAAACEAtoM4kv4AAADh&#10;AQAAEwAAAAAAAAAAAAAAAAAAAAAAW0NvbnRlbnRfVHlwZXNdLnhtbFBLAQItABQABgAIAAAAIQA4&#10;/SH/1gAAAJQBAAALAAAAAAAAAAAAAAAAAC8BAABfcmVscy8ucmVsc1BLAQItABQABgAIAAAAIQCA&#10;qTvSwQoAAHN7AAAOAAAAAAAAAAAAAAAAAC4CAABkcnMvZTJvRG9jLnhtbFBLAQItABQABgAIAAAA&#10;IQAQ6qn93wAAAAoBAAAPAAAAAAAAAAAAAAAAABsNAABkcnMvZG93bnJldi54bWxQSwUGAAAAAAQA&#10;BADzAAAAJw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9" o:spid="_x0000_s1027" type="#_x0000_t202" style="position:absolute;left:285;width:22670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2J7MIA&#10;AADcAAAADwAAAGRycy9kb3ducmV2LnhtbERPTYvCMBC9C/6HMII3TfXgatcoIiiCi4u6e59txqbY&#10;TEoTa9dfvxEWvM3jfc582dpSNFT7wrGC0TABQZw5XXCu4Ou8GUxB+ICssXRMCn7Jw3LR7cwx1e7O&#10;R2pOIRcxhH2KCkwIVSqlzwxZ9ENXEUfu4mqLIcI6l7rGewy3pRwnyURaLDg2GKxobSi7nm5Wwcf3&#10;bfczyx+y+ZweVvvH28Zs21Kpfq9dvYMI1IaX+N+903H+ZAbP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/YnswgAAANwAAAAPAAAAAAAAAAAAAAAAAJgCAABkcnMvZG93&#10;bnJldi54bWxQSwUGAAAAAAQABAD1AAAAhwMAAAAA&#10;" fillcolor="#dbe5f1 [660]" strokeweight="1.2pt">
                  <v:textbox>
                    <w:txbxContent>
                      <w:p w14:paraId="5C18BCDD" w14:textId="4988AEB0" w:rsidR="00E65AF7" w:rsidRPr="008315EA" w:rsidRDefault="00E65AF7" w:rsidP="005755A6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预</w:t>
                        </w:r>
                        <w:r w:rsidRPr="008315E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毕业</w:t>
                        </w:r>
                        <w:proofErr w:type="gramEnd"/>
                        <w:r w:rsidR="007E393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</w:t>
                        </w:r>
                        <w:r w:rsidRPr="008315E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生</w:t>
                        </w:r>
                        <w:r w:rsidR="007E393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学历</w:t>
                        </w:r>
                        <w:r w:rsidRPr="008315E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电子注册图像采集</w:t>
                        </w:r>
                        <w:r w:rsidR="00DA5FC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与报送（</w:t>
                        </w:r>
                        <w:r w:rsidR="00032C9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图像</w:t>
                        </w:r>
                        <w:r w:rsidR="00DA5FC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采集提前半年</w:t>
                        </w:r>
                        <w:r w:rsidR="005755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进行</w:t>
                        </w:r>
                        <w:r w:rsidR="00DA5FC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，每年4月和10月</w:t>
                        </w:r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中旬</w:t>
                        </w:r>
                        <w:r w:rsidR="00DA5FC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报送）</w:t>
                        </w:r>
                      </w:p>
                    </w:txbxContent>
                  </v:textbox>
                </v:shape>
                <v:shape id="文本框 182" o:spid="_x0000_s1028" type="#_x0000_t202" style="position:absolute;left:190;top:9429;width:22765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9Z8MA&#10;AADcAAAADwAAAGRycy9kb3ducmV2LnhtbERPTWvCQBC9C/0PyxR6qxs91BhdRQoWQalo633Mjtlg&#10;djZk1xj99V2h4G0e73Om885WoqXGl44VDPoJCOLc6ZILBb8/y/cUhA/IGivHpOBGHuazl94UM+2u&#10;vKN2HwoRQ9hnqMCEUGdS+tyQRd93NXHkTq6xGCJsCqkbvMZwW8lhknxIiyXHBoM1fRrKz/uLVbA5&#10;XFbHcXGX7Tb9Xqzvo6X56iql3l67xQREoC48xf/ulY7z0yE8no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X9Z8MAAADcAAAADwAAAAAAAAAAAAAAAACYAgAAZHJzL2Rv&#10;d25yZXYueG1sUEsFBgAAAAAEAAQA9QAAAIgDAAAAAA==&#10;" fillcolor="#dbe5f1 [660]" strokeweight="1.2pt">
                  <v:textbox>
                    <w:txbxContent>
                      <w:p w14:paraId="0E32FAA6" w14:textId="42EB7655" w:rsidR="00E65AF7" w:rsidRPr="00712983" w:rsidRDefault="009B43F3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所属学院、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函授站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 w:rsidR="00DA5FC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预毕业</w:t>
                        </w:r>
                        <w:proofErr w:type="gramEnd"/>
                        <w:r w:rsidR="00DA5FCB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学生分别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进行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名单及</w:t>
                        </w:r>
                        <w:r w:rsidR="00E65AF7" w:rsidRPr="00712983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信息核对（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每年4</w:t>
                        </w:r>
                        <w:r w:rsidR="00E65AF7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和1</w:t>
                        </w:r>
                        <w:r w:rsidR="00E65AF7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0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月中下旬</w:t>
                        </w:r>
                        <w:r w:rsidR="00977F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开始</w:t>
                        </w:r>
                        <w:r w:rsidR="00E65AF7" w:rsidRPr="00712983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line id="直接连接符 201" o:spid="_x0000_s1029" style="position:absolute;visibility:visible;mso-wrap-style:square" from="23050,4762" to="26574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n/qMIAAADcAAAADwAAAGRycy9kb3ducmV2LnhtbESP3YrCMBSE7wXfIRzBO5vqhT/VKCK7&#10;IiwFrT7AoTm2xeakNFHr228EwcthZr5hVpvO1OJBrassKxhHMQji3OqKCwWX8+9oDsJ5ZI21ZVLw&#10;Igebdb+3wkTbJ5/okflCBAi7BBWU3jeJlC4vyaCLbEMcvKttDfog20LqFp8Bbmo5ieOpNFhxWCix&#10;oV1J+S27GwXZno/V7LiY6bs8UCN/0utfmio1HHTbJQhPnf+GP+2DVjCJx/A+E4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+n/qMIAAADcAAAADwAAAAAAAAAAAAAA&#10;AAChAgAAZHJzL2Rvd25yZXYueG1sUEsFBgAAAAAEAAQA+QAAAJADAAAAAA==&#10;" strokecolor="black [3213]" strokeweight="1.2pt"/>
                <v:line id="直接连接符 232" o:spid="_x0000_s1030" style="position:absolute;visibility:visible;mso-wrap-style:square" from="23145,12954" to="26479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erYsQAAADcAAAADwAAAGRycy9kb3ducmV2LnhtbESP0WrCQBRE3wv+w3IF3+qmEZoaXUMp&#10;KoESsNEPuGSvSWj2bshuNP59t1Do4zAzZ5htNplO3GhwrWUFL8sIBHFldcu1gsv58PwGwnlkjZ1l&#10;UvAgB9lu9rTFVNs7f9Gt9LUIEHYpKmi871MpXdWQQbe0PXHwrnYw6IMcaqkHvAe46WQcRa/SYMth&#10;ocGePhqqvsvRKCiPfGqT0zrRo8ypl/vi+lkUSi3m0/sGhKfJ/4f/2rlWEK9i+D0Tjo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6tixAAAANwAAAAPAAAAAAAAAAAA&#10;AAAAAKECAABkcnMvZG93bnJldi54bWxQSwUGAAAAAAQABAD5AAAAkgMAAAAA&#10;" strokecolor="black [3213]" strokeweight="1.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41" o:spid="_x0000_s1031" type="#_x0000_t32" style="position:absolute;left:11620;top:7429;width:0;height:2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WBMMcAAADcAAAADwAAAGRycy9kb3ducmV2LnhtbESP0WoCMRRE3wv9h3ALfZGaVazUrVFa&#10;oaWCfajuB9xubjeLyc2yievarzeC4OMwM2eY+bJ3VnTUhtqzgtEwA0Fcel1zpaDYfTy9gAgRWaP1&#10;TApOFGC5uL+bY679kX+o28ZKJAiHHBWYGJtcylAachiGviFO3p9vHcYk20rqFo8J7qwcZ9lUOqw5&#10;LRhsaGWo3G8PTsH37zTuB3ZV2NmhGHx272uz+X9W6vGhf3sFEamPt/C1/aUVjCcjuJxJR0Auz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hYEwxwAAANwAAAAPAAAAAAAA&#10;AAAAAAAAAKECAABkcnMvZG93bnJldi54bWxQSwUGAAAAAAQABAD5AAAAlQMAAAAA&#10;" strokecolor="black [3213]" strokeweight="1.2pt">
                  <v:stroke endarrow="block"/>
                </v:shape>
                <v:shape id="直接箭头连接符 245" o:spid="_x0000_s1032" type="#_x0000_t32" style="position:absolute;left:11525;top:15144;width:0;height:2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6HM8cAAADcAAAADwAAAGRycy9kb3ducmV2LnhtbESP0WoCMRRE34X+Q7gFX0SzlSq6GqUV&#10;LBXah+p+wHVzu1lMbpZNXLf9+qZQ6OMwM2eY9bZ3VnTUhtqzgodJBoK49LrmSkFx2o8XIEJE1mg9&#10;k4IvCrDd3A3WmGt/4w/qjrESCcIhRwUmxiaXMpSGHIaJb4iT9+lbhzHJtpK6xVuCOyunWTaXDmtO&#10;CwYb2hkqL8erU/B+nsfLyO4Ku7wWo5fu+WDevmdKDe/7pxWISH38D/+1X7WC6eMMfs+kIyA3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voczxwAAANwAAAAPAAAAAAAA&#10;AAAAAAAAAKECAABkcnMvZG93bnJldi54bWxQSwUGAAAAAAQABAD5AAAAlQMAAAAA&#10;" strokecolor="black [3213]" strokeweight="1.2pt">
                  <v:stroke endarrow="block"/>
                </v:shape>
                <v:shape id="文本框 271" o:spid="_x0000_s1033" type="#_x0000_t202" style="position:absolute;left:285;top:32766;width:22765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dyS8YA&#10;AADcAAAADwAAAGRycy9kb3ducmV2LnhtbESPT2vCQBTE7wW/w/KE3nSjh2qjmyCCRWhpqX/uz+wz&#10;G8y+Ddk1pn76bkHocZiZ3zDLvLe16Kj1lWMFk3ECgrhwuuJSwWG/Gc1B+ICssXZMCn7IQ54NnpaY&#10;anfjb+p2oRQRwj5FBSaEJpXSF4Ys+rFriKN3dq3FEGVbSt3iLcJtLadJ8iItVhwXDDa0NlRcdler&#10;4ON43Z5ey7vsvuafq/f7bGPe+lqp52G/WoAI1If/8KO91Qqmswn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dyS8YAAADcAAAADwAAAAAAAAAAAAAAAACYAgAAZHJz&#10;L2Rvd25yZXYueG1sUEsFBgAAAAAEAAQA9QAAAIsDAAAAAA==&#10;" fillcolor="#dbe5f1 [660]" strokeweight="1.2pt">
                  <v:textbox>
                    <w:txbxContent>
                      <w:p w14:paraId="47A63F12" w14:textId="0BD8CF77" w:rsidR="00E65AF7" w:rsidRPr="008E33AB" w:rsidRDefault="006C53B1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函授学生部</w:t>
                        </w:r>
                        <w:r w:rsidR="00212782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对</w:t>
                        </w:r>
                        <w:proofErr w:type="gramStart"/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预</w:t>
                        </w:r>
                        <w:r w:rsidR="00E65AF7" w:rsidRPr="008E33AB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毕业</w:t>
                        </w:r>
                        <w:proofErr w:type="gramEnd"/>
                        <w:r w:rsidR="00212782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</w:t>
                        </w:r>
                        <w:r w:rsidR="00E65AF7" w:rsidRPr="008E33AB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生</w:t>
                        </w:r>
                        <w:r w:rsidR="00212782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进行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毕业资格审核（每年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5</w:t>
                        </w:r>
                        <w:r w:rsidR="00E65AF7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和1</w:t>
                        </w:r>
                        <w:r w:rsidR="00E65AF7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1月</w:t>
                        </w:r>
                        <w:r w:rsidR="00192A31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下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旬）</w:t>
                        </w:r>
                      </w:p>
                    </w:txbxContent>
                  </v:textbox>
                </v:shape>
                <v:shape id="文本框 132" o:spid="_x0000_s1034" type="#_x0000_t202" style="position:absolute;left:95;top:40576;width:23050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0gMQA&#10;AADcAAAADwAAAGRycy9kb3ducmV2LnhtbERP22rCQBB9L/gPywh9qxsttBrdBBEsQkulXt7H7JgN&#10;ZmdDdo2pX98tFPo2h3OdRd7bWnTU+sqxgvEoAUFcOF1xqeCwXz9NQfiArLF2TAq+yUOeDR4WmGp3&#10;4y/qdqEUMYR9igpMCE0qpS8MWfQj1xBH7uxaiyHCtpS6xVsMt7WcJMmLtFhxbDDY0MpQcdldrYKP&#10;43VzmpV32W2nn8v3++vavPW1Uo/DfjkHEagP/+I/90bH+c8T+H0mXi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qNIDEAAAA3AAAAA8AAAAAAAAAAAAAAAAAmAIAAGRycy9k&#10;b3ducmV2LnhtbFBLBQYAAAAABAAEAPUAAACJAwAAAAA=&#10;" fillcolor="#dbe5f1 [660]" strokeweight="1.2pt">
                  <v:textbox>
                    <w:txbxContent>
                      <w:p w14:paraId="4FCE82DC" w14:textId="5CE8DC40" w:rsidR="00E65AF7" w:rsidRPr="008E33AB" w:rsidRDefault="00192A31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对</w:t>
                        </w:r>
                        <w:r w:rsidR="00212782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专升本</w:t>
                        </w:r>
                        <w:r w:rsidR="00E65AF7" w:rsidRPr="008E33AB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毕业生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学士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学位授予数据预审（每年6</w:t>
                        </w:r>
                        <w:r w:rsidR="00E65AF7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中上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旬）</w:t>
                        </w:r>
                      </w:p>
                    </w:txbxContent>
                  </v:textbox>
                </v:shape>
                <v:shape id="直接箭头连接符 272" o:spid="_x0000_s1035" type="#_x0000_t32" style="position:absolute;left:11525;top:23145;width:0;height:2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vV+scAAADcAAAADwAAAGRycy9kb3ducmV2LnhtbESPUUvDMBSF3wf+h3AFX4ZLLTi3umzo&#10;YENhPmz2B9w116YsuSlN1lV/vRGEPR7OOd/hLFaDs6KnLjSeFTxMMhDEldcN1wrKz839DESIyBqt&#10;Z1LwTQFWy5vRAgvtL7yn/hBrkSAcClRgYmwLKUNlyGGY+JY4eV++cxiT7GqpO7wkuLMyz7KpdNhw&#10;WjDY0tpQdTqcnYKP4zSexnZd2vm5HG/713ez+3lU6u52eHkGEWmI1/B/+00ryJ9y+DuTjo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9X6xwAAANwAAAAPAAAAAAAA&#10;AAAAAAAAAKECAABkcnMvZG93bnJldi54bWxQSwUGAAAAAAQABAD5AAAAlQMAAAAA&#10;" strokecolor="black [3213]" strokeweight="1.2pt">
                  <v:stroke endarrow="block"/>
                </v:shape>
                <v:shape id="文本框 273" o:spid="_x0000_s1036" type="#_x0000_t202" style="position:absolute;left:190;top:17240;width:22670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Jp8UA&#10;AADcAAAADwAAAGRycy9kb3ducmV2LnhtbESPQWsCMRSE74L/ITyhN83WQtXVKCIoQotSq/fn5rlZ&#10;unlZNnHd+uubguBxmJlvmNmitaVoqPaFYwWvgwQEceZ0wbmC4/e6PwbhA7LG0jEp+CUPi3m3M8NU&#10;uxt/UXMIuYgQ9ikqMCFUqZQ+M2TRD1xFHL2Lqy2GKOtc6hpvEW5LOUySd2mx4LhgsKKVoezncLUK&#10;Pk/X7XmS32WzH++WH/fR2mzaUqmXXrucggjUhmf40d5qBcPRG/yf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UmnxQAAANwAAAAPAAAAAAAAAAAAAAAAAJgCAABkcnMv&#10;ZG93bnJldi54bWxQSwUGAAAAAAQABAD1AAAAigMAAAAA&#10;" fillcolor="#dbe5f1 [660]" strokeweight="1.2pt">
                  <v:textbox>
                    <w:txbxContent>
                      <w:p w14:paraId="02EB0BDE" w14:textId="7CA5B2A5" w:rsidR="00E65AF7" w:rsidRPr="00712983" w:rsidRDefault="00977FA6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组织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预毕业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学生线上填报毕业生登记表（每年4</w:t>
                        </w:r>
                        <w:r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和10</w:t>
                        </w:r>
                        <w:r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中下旬</w:t>
                        </w:r>
                        <w:r w:rsidR="005755A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开始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shape id="文本框 276" o:spid="_x0000_s1037" type="#_x0000_t202" style="position:absolute;left:285;top:25146;width:22670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7qP8YA&#10;AADcAAAADwAAAGRycy9kb3ducmV2LnhtbESPT2vCQBTE7wW/w/KE3upGD2qjmyAFi1BpqX/uz+wz&#10;G8y+Ddk1Rj99t1DocZiZ3zDLvLe16Kj1lWMF41ECgrhwuuJSwWG/fpmD8AFZY+2YFNzJQ54NnpaY&#10;anfjb+p2oRQRwj5FBSaEJpXSF4Ys+pFriKN3dq3FEGVbSt3iLcJtLSdJMpUWK44LBht6M1Rcdler&#10;YHu8bk6v5UN2X/PP1cdjtjbvfa3U87BfLUAE6sN/+K+90Qomsyn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7qP8YAAADcAAAADwAAAAAAAAAAAAAAAACYAgAAZHJz&#10;L2Rvd25yZXYueG1sUEsFBgAAAAAEAAQA9QAAAIsDAAAAAA==&#10;" fillcolor="#dbe5f1 [660]" strokeweight="1.2pt">
                  <v:textbox>
                    <w:txbxContent>
                      <w:p w14:paraId="5868AEAD" w14:textId="179BAC93" w:rsidR="00977FA6" w:rsidRPr="00712983" w:rsidRDefault="00977FA6" w:rsidP="00977FA6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函授学生部收集并核查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预</w:t>
                        </w:r>
                        <w:r w:rsidRPr="00712983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毕业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</w:t>
                        </w:r>
                        <w:r w:rsidRPr="00712983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生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学历注册数据</w:t>
                        </w:r>
                        <w:r w:rsidRPr="00712983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每年5</w:t>
                        </w:r>
                        <w:r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和11月</w:t>
                        </w:r>
                        <w:r w:rsidR="00192A31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中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下旬</w:t>
                        </w:r>
                        <w:r w:rsidRPr="00712983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）</w:t>
                        </w:r>
                      </w:p>
                      <w:p w14:paraId="407F0C49" w14:textId="41AC8148" w:rsidR="00E65AF7" w:rsidRPr="00977FA6" w:rsidRDefault="00E65AF7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直接箭头连接符 302" o:spid="_x0000_s1038" type="#_x0000_t32" style="position:absolute;left:11620;top:30670;width:0;height:2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ypGscAAADcAAAADwAAAGRycy9kb3ducmV2LnhtbESP0WoCMRRE34X+Q7iFvohma1Hq1iit&#10;0GJBH6r7AdfN7WYxuVk2cd369U2h4OMwM2eYxap3VnTUhtqzgsdxBoK49LrmSkFxeB89gwgRWaP1&#10;TAp+KMBqeTdYYK79hb+o28dKJAiHHBWYGJtcylAachjGviFO3rdvHcYk20rqFi8J7qycZNlMOqw5&#10;LRhsaG2oPO3PTsHuOIunoV0Xdn4uhh/d26fZXqdKPdz3ry8gIvXxFv5vb7SCp2wC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3KkaxwAAANwAAAAPAAAAAAAA&#10;AAAAAAAAAKECAABkcnMvZG93bnJldi54bWxQSwUGAAAAAAQABAD5AAAAlQMAAAAA&#10;" strokecolor="black [3213]" strokeweight="1.2pt">
                  <v:stroke endarrow="block"/>
                </v:shape>
                <v:line id="直接连接符 303" o:spid="_x0000_s1039" style="position:absolute;visibility:visible;mso-wrap-style:square" from="22955,36004" to="27051,3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bL2cQAAADcAAAADwAAAGRycy9kb3ducmV2LnhtbESP22rDMBBE3wP5B7GBviVya0hax0oo&#10;pQ2BYkjdfMBirS/UWhlLvuTvo0Khj8PMnGHS42xaMVLvGssKHjcRCOLC6oYrBdfvj/UzCOeRNbaW&#10;ScGNHBwPy0WKibYTf9GY+0oECLsEFdTed4mUrqjJoNvYjjh4pe0N+iD7SuoepwA3rXyKoq002HBY&#10;qLGjt5qKn3wwCvITX5rd5WWnB3mmTr5n5WeWKfWwml/3IDzN/j/81z5rBXEUw++ZcATk4Q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lsvZxAAAANwAAAAPAAAAAAAAAAAA&#10;AAAAAKECAABkcnMvZG93bnJldi54bWxQSwUGAAAAAAQABAD5AAAAkgMAAAAA&#10;" strokecolor="black [3213]" strokeweight="1.2pt"/>
                <v:shape id="直接箭头连接符 304" o:spid="_x0000_s1040" type="#_x0000_t32" style="position:absolute;left:11620;top:38481;width:0;height:20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mU9ccAAADcAAAADwAAAGRycy9kb3ducmV2LnhtbESP3WoCMRSE7wt9h3AKvRHN9k90a5RW&#10;aFGoF+o+wOnmdLOYnCybuG59eiMUejnMzDfMbNE7KzpqQ+1ZwcMoA0Fcel1zpaDYfwwnIEJE1mg9&#10;k4JfCrCY397MMNf+xFvqdrESCcIhRwUmxiaXMpSGHIaRb4iT9+NbhzHJtpK6xVOCOysfs2wsHdac&#10;Fgw2tDRUHnZHp2DzPY6HgV0WdnosBp/d+9p8nV+Uur/r315BROrjf/ivvdIKnrJnuJ5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eZT1xwAAANwAAAAPAAAAAAAA&#10;AAAAAAAAAKECAABkcnMvZG93bnJldi54bWxQSwUGAAAAAAQABAD5AAAAlQMAAAAA&#10;" strokecolor="black [3213]" strokeweight="1.2pt">
                  <v:stroke endarrow="block"/>
                </v:shape>
                <v:line id="直接连接符 305" o:spid="_x0000_s1041" style="position:absolute;visibility:visible;mso-wrap-style:square" from="23050,44767" to="27051,44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P2NsIAAADcAAAADwAAAGRycy9kb3ducmV2LnhtbESP0YrCMBRE3xf8h3AF39ZUxVWrUURU&#10;hKXgVj/g0lzbYnNTmqj1740g7OMwM2eYxao1lbhT40rLCgb9CARxZnXJuYLzafc9BeE8ssbKMil4&#10;koPVsvO1wFjbB//RPfW5CBB2MSoovK9jKV1WkEHXtzVx8C62MeiDbHKpG3wEuKnkMIp+pMGSw0KB&#10;NW0Kyq7pzShI93wsJ8fZRN/kgWq5TS6/SaJUr9uu5yA8tf4//GkftIJRNIb3mXA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P2NsIAAADcAAAADwAAAAAAAAAAAAAA&#10;AAChAgAAZHJzL2Rvd25yZXYueG1sUEsFBgAAAAAEAAQA+QAAAJADAAAAAA==&#10;" strokecolor="black [3213]" strokeweight="1.2pt"/>
                <v:shape id="文本框 307" o:spid="_x0000_s1042" type="#_x0000_t202" style="position:absolute;left:95;top:46355;width:2314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zRMYA&#10;AADcAAAADwAAAGRycy9kb3ducmV2LnhtbESP3WrCQBSE7wu+w3KE3tWNLVSNboIIFqGlUn/uj9lj&#10;Npg9G7JrTH36bqHQy2FmvmEWeW9r0VHrK8cKxqMEBHHhdMWlgsN+/TQF4QOyxtoxKfgmD3k2eFhg&#10;qt2Nv6jbhVJECPsUFZgQmlRKXxiy6EeuIY7e2bUWQ5RtKXWLtwi3tXxOkldpseK4YLChlaHisrta&#10;BR/H6+Y0K++y204/l+/3ydq89bVSj8N+OQcRqA//4b/2Rit4SSbweyYe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UzRMYAAADcAAAADwAAAAAAAAAAAAAAAACYAgAAZHJz&#10;L2Rvd25yZXYueG1sUEsFBgAAAAAEAAQA9QAAAIsDAAAAAA==&#10;" fillcolor="#dbe5f1 [660]" strokeweight="1.2pt">
                  <v:textbox>
                    <w:txbxContent>
                      <w:p w14:paraId="66C1334B" w14:textId="6C566913" w:rsidR="00E65AF7" w:rsidRPr="008E33AB" w:rsidRDefault="00B64925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继续教育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学院召开学位</w:t>
                        </w:r>
                        <w:proofErr w:type="gramStart"/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评定分</w:t>
                        </w:r>
                        <w:proofErr w:type="gramEnd"/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委员会</w:t>
                        </w:r>
                        <w:r w:rsidR="00192A31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会议，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对毕业生授予学位进行审议（每年7</w:t>
                        </w:r>
                        <w:r w:rsidR="00E65AF7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 w:rsidR="00E65AF7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上旬）</w:t>
                        </w:r>
                      </w:p>
                    </w:txbxContent>
                  </v:textbox>
                </v:shape>
                <v:shape id="直接箭头连接符 308" o:spid="_x0000_s1043" type="#_x0000_t32" style="position:absolute;left:11620;top:44862;width:0;height:1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Se8MMAAADcAAAADwAAAGRycy9kb3ducmV2LnhtbERP3WrCMBS+H/gO4QjeiKZzTFxnFCds&#10;ONALXR/grDk2xeSkNLF2Pv1yMdjlx/e/XPfOio7aUHtW8DjNQBCXXtdcKSi+3icLECEia7SeScEP&#10;BVivBg9LzLW/8ZG6U6xECuGQowITY5NLGUpDDsPUN8SJO/vWYUywraRu8ZbCnZWzLJtLhzWnBoMN&#10;bQ2Vl9PVKTh8z+NlbLeFfbkW44/u7dPs789KjYb95hVEpD7+i//cO63gKUtr05l0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0nvDDAAAA3AAAAA8AAAAAAAAAAAAA&#10;AAAAoQIAAGRycy9kb3ducmV2LnhtbFBLBQYAAAAABAAEAPkAAACRAwAAAAA=&#10;" strokecolor="black [3213]" strokeweight="1.2pt">
                  <v:stroke endarrow="block"/>
                </v:shape>
                <v:shape id="文本框 309" o:spid="_x0000_s1044" type="#_x0000_t202" style="position:absolute;top:53689;width:23241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CrcYA&#10;AADcAAAADwAAAGRycy9kb3ducmV2LnhtbESP3WrCQBSE7wu+w3KE3tWNFlqN2YgIFqGlUn/uj9lj&#10;Npg9G7JrTH36bqHQy2FmvmGyRW9r0VHrK8cKxqMEBHHhdMWlgsN+/TQF4QOyxtoxKfgmD4t88JBh&#10;qt2Nv6jbhVJECPsUFZgQmlRKXxiy6EeuIY7e2bUWQ5RtKXWLtwi3tZwkyYu0WHFcMNjQylBx2V2t&#10;go/jdXOalXfZbaefy/f769q89bVSj8N+OQcRqA//4b/2Rit4TmbweyYe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YCrcYAAADcAAAADwAAAAAAAAAAAAAAAACYAgAAZHJz&#10;L2Rvd25yZXYueG1sUEsFBgAAAAAEAAQA9QAAAIsDAAAAAA==&#10;" fillcolor="#dbe5f1 [660]" strokeweight="1.2pt">
                  <v:textbox>
                    <w:txbxContent>
                      <w:p w14:paraId="3F3B7340" w14:textId="29BDFE73" w:rsidR="00E65AF7" w:rsidRPr="008E33AB" w:rsidRDefault="00E65AF7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校学位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评定分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委员会</w:t>
                        </w:r>
                        <w:r w:rsidR="00192A31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会议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对毕业生授予学位进行</w:t>
                        </w:r>
                        <w:r w:rsidR="00192A31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终审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（每年7</w:t>
                        </w:r>
                        <w:r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上旬）</w:t>
                        </w:r>
                      </w:p>
                    </w:txbxContent>
                  </v:textbox>
                </v:shape>
                <v:shape id="文本框 312" o:spid="_x0000_s1045" type="#_x0000_t202" style="position:absolute;left:-95;top:61563;width:2333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GAcYA&#10;AADcAAAADwAAAGRycy9kb3ducmV2LnhtbESPQWvCQBSE7wX/w/IK3upGC1ajmyCCRbC01Or9mX1m&#10;Q7NvQ3aN0V/fLRR6HGbmG2aZ97YWHbW+cqxgPEpAEBdOV1wqOHxtnmYgfEDWWDsmBTfykGeDhyWm&#10;2l35k7p9KEWEsE9RgQmhSaX0hSGLfuQa4uidXWsxRNmWUrd4jXBby0mSTKXFiuOCwYbWhorv/cUq&#10;eDtetqd5eZfdx+x9tbu/bMxrXys1fOxXCxCB+vAf/mtvtYLn8QR+z8Qj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sGAcYAAADcAAAADwAAAAAAAAAAAAAAAACYAgAAZHJz&#10;L2Rvd25yZXYueG1sUEsFBgAAAAAEAAQA9QAAAIsDAAAAAA==&#10;" fillcolor="#dbe5f1 [660]" strokeweight="1.2pt">
                  <v:textbox>
                    <w:txbxContent>
                      <w:p w14:paraId="69B0D07E" w14:textId="48B05249" w:rsidR="00E65AF7" w:rsidRPr="008E33AB" w:rsidRDefault="00E65AF7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毕业生学历学位证书制证（每年</w:t>
                        </w:r>
                        <w:r w:rsidR="00B64925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和12</w:t>
                        </w:r>
                        <w:r w:rsidR="00192A31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月</w:t>
                        </w:r>
                        <w:r w:rsidR="00B64925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中下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旬）</w:t>
                        </w:r>
                      </w:p>
                    </w:txbxContent>
                  </v:textbox>
                </v:shape>
                <v:shape id="直接箭头连接符 313" o:spid="_x0000_s1046" type="#_x0000_t32" style="position:absolute;left:11620;top:59499;width:0;height:2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maXMcAAADcAAAADwAAAGRycy9kb3ducmV2LnhtbESP0WoCMRRE3wv9h3ALvohmrVR0NUor&#10;KC20D9X9gOvmdrOY3CybuK79+qZQ6OMwM2eY1aZ3VnTUhtqzgsk4A0Fcel1zpaA47kZzECEia7Se&#10;ScGNAmzW93crzLW/8id1h1iJBOGQowITY5NLGUpDDsPYN8TJ+/Ktw5hkW0nd4jXBnZWPWTaTDmtO&#10;CwYb2hoqz4eLU/BxmsXz0G4Lu7gUw3338mbev5+UGjz0z0sQkfr4H/5rv2oF08kU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SZpcxwAAANwAAAAPAAAAAAAA&#10;AAAAAAAAAKECAABkcnMvZG93bnJldi54bWxQSwUGAAAAAAQABAD5AAAAlQMAAAAA&#10;" strokecolor="black [3213]" strokeweight="1.2pt">
                  <v:stroke endarrow="block"/>
                </v:shape>
                <v:line id="直接连接符 315" o:spid="_x0000_s1047" style="position:absolute;visibility:visible;mso-wrap-style:square" from="23336,61563" to="27051,61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pg68MAAADcAAAADwAAAGRycy9kb3ducmV2LnhtbESP0YrCMBRE34X9h3AXfNNUF61Woyyy&#10;LoIUtPoBl+balm1uShO1+/dGEHwcZuYMs1x3phY3al1lWcFoGIEgzq2uuFBwPm0HMxDOI2usLZOC&#10;f3KwXn30lphoe+cj3TJfiABhl6CC0vsmkdLlJRl0Q9sQB+9iW4M+yLaQusV7gJtajqNoKg1WHBZK&#10;bGhTUv6XXY2C7JcPVXyYx/oqd9TIn/SyT1Ol+p/d9wKEp86/w6/2Tiv4Gk3geSYc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qYOvDAAAA3AAAAA8AAAAAAAAAAAAA&#10;AAAAoQIAAGRycy9kb3ducmV2LnhtbFBLBQYAAAAABAAEAPkAAACRAwAAAAA=&#10;" strokecolor="black [3213]" strokeweight="1.2pt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图: 终止 317" o:spid="_x0000_s1048" type="#_x0000_t116" style="position:absolute;left:22288;top:71247;width:27813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XCMQA&#10;AADcAAAADwAAAGRycy9kb3ducmV2LnhtbESPQWuDQBSE74X8h+UVcgnNagpNarOGECh41STk+nBf&#10;Veq+VXer9t93C4Ech5n5htkfZtOKkQbXWFYQryMQxKXVDVcKLufPlx0I55E1tpZJwS85OKSLpz0m&#10;2k6c01j4SgQIuwQV1N53iZSurMmgW9uOOHhfdjDogxwqqQecAty0chNFb9Jgw2Ghxo5ONZXfxY9R&#10;UMX9lXZ5395Ol4Kv83kVZ+8rpZbP8/EDhKfZP8L3dqYVvMZb+D8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31wjEAAAA3AAAAA8AAAAAAAAAAAAAAAAAmAIAAGRycy9k&#10;b3ducmV2LnhtbFBLBQYAAAAABAAEAPUAAACJAwAAAAA=&#10;" fillcolor="#dbe5f1 [660]" strokecolor="black [3213]" strokeweight="1.2pt">
                  <v:textbox>
                    <w:txbxContent>
                      <w:p w14:paraId="648118EE" w14:textId="39BC1D8A" w:rsidR="00E65AF7" w:rsidRPr="00384F4A" w:rsidRDefault="00E65AF7" w:rsidP="002D0289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</w:rPr>
                        </w:pPr>
                        <w:r w:rsidRPr="00384F4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函授学生部完成毕业生学历学位信息在教育部学信网、</w:t>
                        </w:r>
                        <w:proofErr w:type="gramStart"/>
                        <w:r w:rsidRPr="00384F4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学位网</w:t>
                        </w:r>
                        <w:proofErr w:type="gramEnd"/>
                        <w:r w:rsidRPr="00384F4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的电子注册（每年7</w:t>
                        </w:r>
                        <w:r w:rsidRPr="00384F4A"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和</w:t>
                        </w:r>
                        <w:r w:rsidR="00CC4A2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次年</w:t>
                        </w:r>
                        <w:r w:rsidR="00343194" w:rsidRPr="0034319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1月上旬</w:t>
                        </w:r>
                        <w:r w:rsidRPr="00384F4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shapetype id="_x0000_t134" coordsize="21600,21600" o:spt="134" path="m17955,v862,282,1877,1410,2477,3045c21035,5357,21372,7895,21597,10827v-225,2763,-562,5300,-1165,7613c19832,20132,18817,21260,17955,21597r-14388,l,10827,3567,xe">
                  <v:stroke joinstyle="miter"/>
                  <v:path o:connecttype="rect" textboxrect="3567,0,17955,21600"/>
                </v:shapetype>
                <v:shape id="流程图: 显示 320" o:spid="_x0000_s1049" type="#_x0000_t134" style="position:absolute;left:26479;top:1143;width:32861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bH78A&#10;AADcAAAADwAAAGRycy9kb3ducmV2LnhtbERPy2oCMRTdF/oP4Qrd1YwWhjIaRQuCdVOf+8vkOjOY&#10;3IQkdca/N4tCl4fzni8Ha8SdQuwcK5iMCxDEtdMdNwrOp837J4iYkDUax6TgQRGWi9eXOVba9Xyg&#10;+zE1IodwrFBBm5KvpIx1Sxbj2HnizF1dsJgyDI3UAfscbo2cFkUpLXacG1r09NVSfTv+WgXlNjA/&#10;9v7Sf+/W9U/YGF+ujVJvo2E1A5FoSP/iP/dWK/iY5vn5TD4C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zJsfvwAAANwAAAAPAAAAAAAAAAAAAAAAAJgCAABkcnMvZG93bnJl&#10;di54bWxQSwUGAAAAAAQABAD1AAAAhAMAAAAA&#10;" filled="f" strokecolor="black [3213]" strokeweight="1.15pt">
                  <v:stroke dashstyle="3 1"/>
                  <v:textbox>
                    <w:txbxContent>
                      <w:p w14:paraId="0FA9DF5F" w14:textId="06535867" w:rsidR="00E65AF7" w:rsidRPr="00E573D2" w:rsidRDefault="00E65AF7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573D2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由</w:t>
                        </w:r>
                        <w:r w:rsidR="009B43F3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所属学院、</w:t>
                        </w:r>
                        <w:r w:rsidRPr="00E573D2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函授站</w:t>
                        </w:r>
                        <w:r w:rsidR="007E393B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通知学生采用</w:t>
                        </w:r>
                        <w:proofErr w:type="gramStart"/>
                        <w:r w:rsidR="007E393B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“毕业证照”微信小</w:t>
                        </w:r>
                        <w:proofErr w:type="gramEnd"/>
                        <w:r w:rsidR="007E393B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程序进行</w:t>
                        </w:r>
                        <w:r w:rsidRPr="00E573D2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图像信息采集</w:t>
                        </w:r>
                        <w:r w:rsidR="007E393B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，并收集齐全电子照片上传管理平台。</w:t>
                        </w:r>
                      </w:p>
                    </w:txbxContent>
                  </v:textbox>
                </v:shape>
                <v:shape id="流程图: 显示 321" o:spid="_x0000_s1050" type="#_x0000_t134" style="position:absolute;left:26479;top:9810;width:32766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+hMIA&#10;AADcAAAADwAAAGRycy9kb3ducmV2LnhtbESPT2sCMRTE74V+h/AKvdWsCotsjaIFQXupf++Pzevu&#10;YvISktRdv31TKHgcZuY3zHw5WCNuFGLnWMF4VIAgrp3uuFFwPm3eZiBiQtZoHJOCO0VYLp6f5lhp&#10;1/OBbsfUiAzhWKGCNiVfSRnrlizGkfPE2ft2wWLKMjRSB+wz3Bo5KYpSWuw4L7To6aOl+nr8sQrK&#10;bWC+7/2l332u66+wMb5cG6VeX4bVO4hEQ3qE/9tbrWA6GcPfmXw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D6EwgAAANwAAAAPAAAAAAAAAAAAAAAAAJgCAABkcnMvZG93&#10;bnJldi54bWxQSwUGAAAAAAQABAD1AAAAhwMAAAAA&#10;" filled="f" strokecolor="black [3213]" strokeweight="1.15pt">
                  <v:stroke dashstyle="3 1"/>
                  <v:textbox>
                    <w:txbxContent>
                      <w:p w14:paraId="5BF2E0E0" w14:textId="5828B7CA" w:rsidR="00E65AF7" w:rsidRPr="00840554" w:rsidRDefault="00E65AF7" w:rsidP="002D0289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</w:rPr>
                        </w:pPr>
                        <w:r w:rsidRPr="0084055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函授学生部</w:t>
                        </w:r>
                        <w:r w:rsidR="00DA5FCB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发布</w:t>
                        </w:r>
                        <w:r w:rsidRPr="0084055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毕业生工作通知，</w:t>
                        </w:r>
                        <w:r w:rsidR="009B43F3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所属学院、</w:t>
                        </w:r>
                        <w:r w:rsidRPr="0084055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函授站收集</w:t>
                        </w:r>
                        <w:r w:rsidR="009B43F3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修改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数据按要求统一</w:t>
                        </w:r>
                        <w:r w:rsidRPr="0084055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报送</w:t>
                        </w:r>
                      </w:p>
                    </w:txbxContent>
                  </v:textbox>
                </v:shape>
                <v:shape id="流程图: 显示 322" o:spid="_x0000_s1051" type="#_x0000_t134" style="position:absolute;left:26384;top:17335;width:32766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g88MA&#10;AADcAAAADwAAAGRycy9kb3ducmV2LnhtbESPzWrDMBCE74G+g9hCbolcF0xwo4SmEEhzafPT+2Jt&#10;bBNpJSQ1dt6+KhR6HGbmG2a5Hq0RNwqxd6zgaV6AIG6c7rlVcD5tZwsQMSFrNI5JwZ0irFcPkyXW&#10;2g18oNsxtSJDONaooEvJ11LGpiOLce48cfYuLlhMWYZW6oBDhlsjy6KopMWe80KHnt46aq7Hb6ug&#10;2gXm+6f/Gt73m+YjbI2vNkap6eP4+gIi0Zj+w3/tnVbwXJbweyYf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Kg88MAAADcAAAADwAAAAAAAAAAAAAAAACYAgAAZHJzL2Rv&#10;d25yZXYueG1sUEsFBgAAAAAEAAQA9QAAAIgDAAAAAA==&#10;" filled="f" strokecolor="black [3213]" strokeweight="1.15pt">
                  <v:stroke dashstyle="3 1"/>
                  <v:textbox>
                    <w:txbxContent>
                      <w:p w14:paraId="46A7FFD4" w14:textId="5D2E7668" w:rsidR="00E65AF7" w:rsidRPr="006C53B1" w:rsidRDefault="006C53B1" w:rsidP="006C53B1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毕业生登记表线上填报流程由函授学生部在毕业生工作通知中公布</w:t>
                        </w:r>
                      </w:p>
                    </w:txbxContent>
                  </v:textbox>
                </v:shape>
                <v:shape id="流程图: 显示 324" o:spid="_x0000_s1052" type="#_x0000_t134" style="position:absolute;left:26765;top:31527;width:32385;height:8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dHMMA&#10;AADcAAAADwAAAGRycy9kb3ducmV2LnhtbESPQWsCMRSE70L/Q3iF3jRbK0tZjaIFwfbSavX+2Dx3&#10;F5OXkKTu+u8bodDjMDPfMIvVYI24UoidYwXPkwIEce10x42C4/d2/AoiJmSNxjEpuFGE1fJhtMBK&#10;u573dD2kRmQIxwoVtCn5SspYt2QxTpwnzt7ZBYspy9BIHbDPcGvktChKabHjvNCip7eW6svhxyoo&#10;d4H59uVP/fvHpv4MW+PLjVHq6XFYz0EkGtJ/+K+90wpepjO4n8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edHMMAAADcAAAADwAAAAAAAAAAAAAAAACYAgAAZHJzL2Rv&#10;d25yZXYueG1sUEsFBgAAAAAEAAQA9QAAAIgDAAAAAA==&#10;" filled="f" strokecolor="black [3213]" strokeweight="1.15pt">
                  <v:stroke dashstyle="3 1"/>
                  <v:textbox>
                    <w:txbxContent>
                      <w:p w14:paraId="5EADA536" w14:textId="2B4106F3" w:rsidR="00E65AF7" w:rsidRPr="009F32ED" w:rsidRDefault="00E65AF7" w:rsidP="002D0289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函授学生部</w:t>
                        </w:r>
                        <w:r w:rsidR="00212782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根据毕业生资格审查工作流程对预计毕业学生</w:t>
                        </w:r>
                        <w:r w:rsidRPr="00B87FC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进行</w:t>
                        </w:r>
                        <w:r w:rsidR="00192A3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学籍、学费缴纳、</w:t>
                        </w:r>
                        <w:r w:rsidRPr="00B87FC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成绩</w:t>
                        </w:r>
                        <w:r w:rsidR="00192A3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等情况</w:t>
                        </w:r>
                        <w:r w:rsidRPr="00B87FC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审查</w:t>
                        </w:r>
                        <w:r w:rsidR="00192A3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r w:rsidR="00212782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同时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在</w:t>
                        </w:r>
                        <w:r w:rsidRPr="00B87FC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教育部</w:t>
                        </w:r>
                        <w:proofErr w:type="gramStart"/>
                        <w:r w:rsidRPr="00B87FC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学信网进行</w:t>
                        </w:r>
                        <w:proofErr w:type="gramEnd"/>
                        <w:r w:rsidRPr="00B87FC4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本机预审</w:t>
                        </w:r>
                      </w:p>
                    </w:txbxContent>
                  </v:textbox>
                </v:shape>
                <v:shape id="流程图: 显示 325" o:spid="_x0000_s1053" type="#_x0000_t134" style="position:absolute;left:27051;top:41148;width:31908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s4h8MA&#10;AADcAAAADwAAAGRycy9kb3ducmV2LnhtbESPQWsCMRSE70L/Q3iF3jRbi0tZjaIFwfbSavX+2Dx3&#10;F5OXkKTu+u8bodDjMDPfMIvVYI24UoidYwXPkwIEce10x42C4/d2/AoiJmSNxjEpuFGE1fJhtMBK&#10;u573dD2kRmQIxwoVtCn5SspYt2QxTpwnzt7ZBYspy9BIHbDPcGvktChKabHjvNCip7eW6svhxyoo&#10;d4H59uVP/fvHpv4MW+PLjVHq6XFYz0EkGtJ/+K+90wpepjO4n8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s4h8MAAADcAAAADwAAAAAAAAAAAAAAAACYAgAAZHJzL2Rv&#10;d25yZXYueG1sUEsFBgAAAAAEAAQA9QAAAIgDAAAAAA==&#10;" filled="f" strokecolor="black [3213]" strokeweight="1.15pt">
                  <v:stroke dashstyle="3 1"/>
                  <v:textbox>
                    <w:txbxContent>
                      <w:p w14:paraId="1CD9A44E" w14:textId="5FA72760" w:rsidR="00E65AF7" w:rsidRPr="00245169" w:rsidRDefault="00E65AF7" w:rsidP="002D0289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4516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根据我校成人高等教育本科毕业生学士学位授予实施细则，对</w:t>
                        </w:r>
                        <w:r w:rsidR="00192A31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学士</w:t>
                        </w:r>
                        <w:r w:rsidRPr="0024516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学位授予数据进行成绩、毕业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时间</w:t>
                        </w:r>
                        <w:r w:rsidRPr="0024516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等</w:t>
                        </w:r>
                        <w:r w:rsidR="00192A31" w:rsidRPr="00245169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预审</w:t>
                        </w:r>
                      </w:p>
                    </w:txbxContent>
                  </v:textbox>
                </v:shape>
                <v:shape id="流程图: 显示 326" o:spid="_x0000_s1054" type="#_x0000_t134" style="position:absolute;left:27050;top:51276;width:31909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m8MIA&#10;AADcAAAADwAAAGRycy9kb3ducmV2LnhtbESPQWsCMRSE7wX/Q3iCt5pVYSlbo6ggqBdb294fm9fd&#10;pclLSKK7/ntTKPQ4zMw3zHI9WCNuFGLnWMFsWoAgrp3uuFHw+bF/fgERE7JG45gU3CnCejV6WmKl&#10;Xc/vdLukRmQIxwoVtCn5SspYt2QxTp0nzt63CxZTlqGROmCf4dbIeVGU0mLHeaFFT7uW6p/L1Soo&#10;D4H5/ua/+uNpW5/D3vhya5SajIfNK4hEQ/oP/7UPWsFiXsLvmXw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abwwgAAANwAAAAPAAAAAAAAAAAAAAAAAJgCAABkcnMvZG93&#10;bnJldi54bWxQSwUGAAAAAAQABAD1AAAAhwMAAAAA&#10;" filled="f" strokecolor="black [3213]" strokeweight="1.15pt">
                  <v:stroke dashstyle="3 1"/>
                  <v:textbox>
                    <w:txbxContent>
                      <w:p w14:paraId="5F26AC67" w14:textId="181A1475" w:rsidR="00E65AF7" w:rsidRPr="00973A8A" w:rsidRDefault="00973A8A" w:rsidP="00CF7F18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函授学生部为毕业生制作毕业</w:t>
                        </w:r>
                        <w:r w:rsidRPr="00843993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证书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、学位证书</w:t>
                        </w:r>
                        <w:r w:rsidRPr="00843993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批准后到校机要科</w:t>
                        </w:r>
                        <w:r w:rsidRPr="00843993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验印盖章</w:t>
                        </w:r>
                      </w:p>
                    </w:txbxContent>
                  </v:textbox>
                </v:shape>
                <v:line id="直接连接符 275" o:spid="_x0000_s1055" style="position:absolute;visibility:visible;mso-wrap-style:square" from="11620,72199" to="11620,74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SK1sIAAADcAAAADwAAAGRycy9kb3ducmV2LnhtbESP0YrCMBRE3wX/IVzBN00VtLtdo4io&#10;CFJwu/sBl+baFpub0kStf28EwcdhZs4wi1VnanGj1lWWFUzGEQji3OqKCwX/f7vRFwjnkTXWlknB&#10;gxyslv3eAhNt7/xLt8wXIkDYJaig9L5JpHR5SQbd2DbEwTvb1qAPsi2kbvEe4KaW0yiaS4MVh4US&#10;G9qUlF+yq1GQ7flUxafvWF/lgRq5Tc/HNFVqOOjWPyA8df4TfrcPWsE0nsHrTDg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SK1sIAAADcAAAADwAAAAAAAAAAAAAA&#10;AAChAgAAZHJzL2Rvd25yZXYueG1sUEsFBgAAAAAEAAQA+QAAAJADAAAAAA==&#10;" strokecolor="black [3213]" strokeweight="1.2pt"/>
                <v:shape id="直接箭头连接符 311" o:spid="_x0000_s1056" type="#_x0000_t32" style="position:absolute;left:11525;top:74199;width:107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hq4cUAAADcAAAADwAAAGRycy9kb3ducmV2LnhtbESPQWvCQBSE70L/w/IKvYhuUqWVNBsp&#10;gqD1ZFKwx9fsaxKafRuyq0Z/fVcQehxmvhkmXQ6mFSfqXWNZQTyNQBCXVjdcKfgs1pMFCOeRNbaW&#10;ScGFHCyzh1GKibZn3tMp95UIJewSVFB73yVSurImg25qO+Lg/djeoA+yr6Tu8RzKTSufo+hFGmw4&#10;LNTY0aqm8jc/GgUzW8gveS0Wl914+/rB13n+fbBKPT0O728gPA3+P3ynNzpwcQy3M+EI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0hq4cUAAADcAAAADwAAAAAAAAAA&#10;AAAAAAChAgAAZHJzL2Rvd25yZXYueG1sUEsFBgAAAAAEAAQA+QAAAJMDAAAAAA==&#10;" strokecolor="black [3213]" strokeweight="1.2pt">
                  <v:stroke endarrow="open"/>
                </v:shape>
                <v:line id="直接连接符 1" o:spid="_x0000_s1057" style="position:absolute;visibility:visible;mso-wrap-style:square" from="23050,27717" to="26574,27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nZIL8AAADaAAAADwAAAGRycy9kb3ducmV2LnhtbERPzYrCMBC+C75DmAVvNl0PunZNi4iK&#10;IAWt+wBDM7bFZlKaqN233wjCnoaP73dW2WBa8aDeNZYVfEYxCOLS6oYrBT+X3fQLhPPIGlvLpOCX&#10;HGTpeLTCRNsnn+lR+EqEEHYJKqi97xIpXVmTQRfZjjhwV9sb9AH2ldQ9PkO4aeUsjufSYMOhocaO&#10;NjWVt+JuFBR7PjWL03Kh7/JAndzm12OeKzX5GNbfIDwN/l/8dh90mA+vV15Xpn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2nZIL8AAADaAAAADwAAAAAAAAAAAAAAAACh&#10;AgAAZHJzL2Rvd25yZXYueG1sUEsFBgAAAAAEAAQA+QAAAI0DAAAAAA==&#10;" strokecolor="black [3213]" strokeweight="1.2pt"/>
                <v:shape id="流程图: 显示 2" o:spid="_x0000_s1058" type="#_x0000_t134" style="position:absolute;left:26574;top:24669;width:32671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n1MAA&#10;AADaAAAADwAAAGRycy9kb3ducmV2LnhtbESPQWsCMRSE7wX/Q3iCt5rVw1JWo1RBUC+2au+Pzevu&#10;0uQlJNFd/70pFHocZuYbZrkerBF3CrFzrGA2LUAQ10533Ci4XnavbyBiQtZoHJOCB0VYr0YvS6y0&#10;6/mT7ufUiAzhWKGCNiVfSRnrlizGqfPE2ft2wWLKMjRSB+wz3Bo5L4pSWuw4L7ToadtS/XO+WQXl&#10;PjA/PvxXfzhu6lPYGV9ujFKT8fC+AJFoSP/hv/ZeK5jD75V8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cn1MAAAADaAAAADwAAAAAAAAAAAAAAAACYAgAAZHJzL2Rvd25y&#10;ZXYueG1sUEsFBgAAAAAEAAQA9QAAAIUDAAAAAA==&#10;" filled="f" strokecolor="black [3213]" strokeweight="1.15pt">
                  <v:stroke dashstyle="3 1"/>
                  <v:textbox>
                    <w:txbxContent>
                      <w:p w14:paraId="6AB23D05" w14:textId="0F7A2D74" w:rsidR="00DA5FCB" w:rsidRPr="00840554" w:rsidRDefault="006C53B1" w:rsidP="00DA5FCB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</w:rPr>
                        </w:pPr>
                        <w:r w:rsidRPr="00886F1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函授学生部下载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经所属学院、函授站、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预</w:t>
                        </w:r>
                        <w:r w:rsidRPr="00886F1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毕业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</w:t>
                        </w:r>
                        <w:r w:rsidRPr="00886F1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生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核对无误的</w:t>
                        </w:r>
                        <w:r w:rsidRPr="00886F1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学历注册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名单及信息</w:t>
                        </w:r>
                      </w:p>
                    </w:txbxContent>
                  </v:textbox>
                </v:shape>
                <v:shape id="文本框 3" o:spid="_x0000_s1059" type="#_x0000_t202" style="position:absolute;top:67913;width:2333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yfsQA&#10;AADaAAAADwAAAGRycy9kb3ducmV2LnhtbESPQWvCQBSE7wX/w/KE3uqmFqqNrhKEFKHFotb7M/vM&#10;hmbfhuwaU399VxB6HGbmG2a+7G0tOmp95VjB8ygBQVw4XXGp4HufP01B+ICssXZMCn7Jw3IxeJhj&#10;qt2Ft9TtQikihH2KCkwITSqlLwxZ9CPXEEfv5FqLIcq2lLrFS4TbWo6T5FVarDguGGxoZaj42Z2t&#10;gs/DeX18K6+y+5puso/rJDfvfa3U47DPZiAC9eE/fG+vtYIXuF2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Mn7EAAAA2gAAAA8AAAAAAAAAAAAAAAAAmAIAAGRycy9k&#10;b3ducmV2LnhtbFBLBQYAAAAABAAEAPUAAACJAwAAAAA=&#10;" fillcolor="#dbe5f1 [660]" strokeweight="1.2pt">
                  <v:textbox>
                    <w:txbxContent>
                      <w:p w14:paraId="2E8062CC" w14:textId="3F7A7309" w:rsidR="00B64925" w:rsidRPr="008E33AB" w:rsidRDefault="00B64925" w:rsidP="00B64925">
                        <w:pPr>
                          <w:spacing w:line="24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毕业生学历学位证书发放（每年7</w:t>
                        </w:r>
                        <w:r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和次年1月上旬）</w:t>
                        </w:r>
                      </w:p>
                    </w:txbxContent>
                  </v:textbox>
                </v:shape>
                <v:shape id="直接箭头连接符 4" o:spid="_x0000_s1060" type="#_x0000_t32" style="position:absolute;left:11620;top:65849;width:0;height:2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/Y+MUAAADaAAAADwAAAGRycy9kb3ducmV2LnhtbESP0WoCMRRE3wv9h3ALfZGabbHSbo3S&#10;CooFfdDuB9xubjeLyc2yievq1xuh4OMwM2eYyax3VnTUhtqzgudhBoK49LrmSkHxs3h6AxEiskbr&#10;mRScKMBsen83wVz7I2+p28VKJAiHHBWYGJtcylAachiGviFO3p9vHcYk20rqFo8J7qx8ybKxdFhz&#10;WjDY0NxQud8dnILN7zjuB3Ze2PdDMVh2X99mfX5V6vGh//wAEamPt/B/e6UVjOB6Jd0AOb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/Y+MUAAADaAAAADwAAAAAAAAAA&#10;AAAAAAChAgAAZHJzL2Rvd25yZXYueG1sUEsFBgAAAAAEAAQA+QAAAJMDAAAAAA==&#10;" strokecolor="black [3213]" strokeweight="1.2pt">
                  <v:stroke endarrow="block"/>
                </v:shape>
                <v:line id="直接连接符 5" o:spid="_x0000_s1061" style="position:absolute;visibility:visible;mso-wrap-style:square" from="23336,67913" to="27051,67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LfI8AAAADaAAAADwAAAGRycy9kb3ducmV2LnhtbESP0YrCMBRE3xf8h3AF39ZUwVWrUURU&#10;BClo9QMuzbUtNjeliVr/fiMIPg4zc4aZL1tTiQc1rrSsYNCPQBBnVpecK7ict78TEM4ja6wsk4IX&#10;OVguOj9zjLV98okeqc9FgLCLUUHhfR1L6bKCDLq+rYmDd7WNQR9kk0vd4DPATSWHUfQnDZYcFgqs&#10;aV1QdkvvRkG642M5Pk7H+i73VMtNcj0kiVK9bruagfDU+m/4095rBSN4Xwk3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S3yPAAAAA2gAAAA8AAAAAAAAAAAAAAAAA&#10;oQIAAGRycy9kb3ducmV2LnhtbFBLBQYAAAAABAAEAPkAAACOAwAAAAA=&#10;" strokecolor="black [3213]" strokeweight="1.2pt"/>
                <v:shape id="流程图: 显示 6" o:spid="_x0000_s1062" type="#_x0000_t134" style="position:absolute;left:26955;top:59499;width:32004;height:10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h18AA&#10;AADaAAAADwAAAGRycy9kb3ducmV2LnhtbESPT2sCMRTE7wW/Q3hCbzWrh0W2RlFBsL3Uf70/Nq+7&#10;S5OXkKTu+u0bQfA4zPxmmMVqsEZcKcTOsYLppABBXDvdcaPgct69zUHEhKzROCYFN4qwWo5eFlhp&#10;1/ORrqfUiFzCsUIFbUq+kjLWLVmME+eJs/fjgsWUZWikDtjncmvkrChKabHjvNCip21L9e/pzyoo&#10;94H5dvDf/cfnpv4KO+PLjVHqdTys30EkGtIz/KD3OnNwv5Jv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wh18AAAADaAAAADwAAAAAAAAAAAAAAAACYAgAAZHJzL2Rvd25y&#10;ZXYueG1sUEsFBgAAAAAEAAQA9QAAAIUDAAAAAA==&#10;" filled="f" strokecolor="black [3213]" strokeweight="1.15pt">
                  <v:stroke dashstyle="3 1"/>
                  <v:textbox>
                    <w:txbxContent>
                      <w:p w14:paraId="4BE866F6" w14:textId="32E807FB" w:rsidR="00B64925" w:rsidRPr="0071720F" w:rsidRDefault="00FB0D11" w:rsidP="0071720F">
                        <w:pPr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所属学院、函授站在规定时间内到继续教育学院统一领取证书及档案，并负责发放给学生本人。（具体发放以学院通知为准）</w:t>
                        </w:r>
                      </w:p>
                    </w:txbxContent>
                  </v:textbox>
                </v:shape>
                <v:line id="直接连接符 9" o:spid="_x0000_s1063" style="position:absolute;visibility:visible;mso-wrap-style:square" from="22955,20383" to="26574,2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/VJsMAAADaAAAADwAAAGRycy9kb3ducmV2LnhtbESPzWrDMBCE74G8g9hAbomcHurajWxC&#10;aYuhGBK3D7BY6x9qrYwlJ87bV4VCj8PMfMMc88UM4kqT6y0rOOwjEMS11T23Cr4+33ZPIJxH1jhY&#10;JgV3cpBn69URU21vfKFr5VsRIOxSVNB5P6ZSurojg25vR+LgNXYy6IOcWqknvAW4GeRDFD1Kgz2H&#10;hQ5Heumo/q5mo6B653Mfn5NYz7KgUb6WzUdZKrXdLKdnEJ4W/x/+axdaQQK/V8INkN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f1SbDAAAA2gAAAA8AAAAAAAAAAAAA&#10;AAAAoQIAAGRycy9kb3ducmV2LnhtbFBLBQYAAAAABAAEAPkAAACRAwAAAAA=&#10;" strokecolor="black [3213]" strokeweight="1.2pt"/>
              </v:group>
            </w:pict>
          </mc:Fallback>
        </mc:AlternateContent>
      </w:r>
    </w:p>
    <w:p w14:paraId="66E8B7E9" w14:textId="3033FF02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08E44EB3" w14:textId="14277A31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39ABCF77" w14:textId="0B2B708D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0F42E90B" w14:textId="7C5728C6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14F2F230" w14:textId="1BA262E4" w:rsidR="002D0289" w:rsidRDefault="00032C97" w:rsidP="00032C97">
      <w:pPr>
        <w:tabs>
          <w:tab w:val="left" w:pos="9030"/>
        </w:tabs>
        <w:rPr>
          <w:rFonts w:ascii="仿宋" w:eastAsia="仿宋" w:hAnsi="仿宋" w:cs="Arial"/>
          <w:sz w:val="44"/>
          <w:szCs w:val="44"/>
        </w:rPr>
      </w:pPr>
      <w:r>
        <w:rPr>
          <w:rFonts w:ascii="仿宋" w:eastAsia="仿宋" w:hAnsi="仿宋" w:cs="Arial"/>
          <w:sz w:val="44"/>
          <w:szCs w:val="44"/>
        </w:rPr>
        <w:tab/>
      </w:r>
      <w:bookmarkStart w:id="0" w:name="_GoBack"/>
      <w:bookmarkEnd w:id="0"/>
    </w:p>
    <w:p w14:paraId="4741CED7" w14:textId="0AD0D1CB" w:rsidR="002D0289" w:rsidRPr="004031B7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42A8D8CF" w14:textId="48DA14D1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62925AB5" w14:textId="106C9F91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23AEC5F8" w14:textId="47E700A1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02ED8A5F" w14:textId="319C35BC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6DE218BB" w14:textId="6D8F6604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15DB9CF3" w14:textId="0E50CE83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3AB38284" w14:textId="70E1F93E" w:rsidR="00EF3B68" w:rsidRPr="003E3CE8" w:rsidRDefault="00FB0D11" w:rsidP="003E3CE8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1970F45" wp14:editId="7C9B3616">
                <wp:simplePos x="0" y="0"/>
                <wp:positionH relativeFrom="column">
                  <wp:posOffset>2778760</wp:posOffset>
                </wp:positionH>
                <wp:positionV relativeFrom="paragraph">
                  <wp:posOffset>567055</wp:posOffset>
                </wp:positionV>
                <wp:extent cx="0" cy="657225"/>
                <wp:effectExtent l="0" t="0" r="19050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ln w="1524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8pt,44.65pt" to="218.8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ks5gEAAAsEAAAOAAAAZHJzL2Uyb0RvYy54bWysU0uO1DAQ3SNxB8t7OumIHlDU6VnMaNgg&#10;aPE5gMcpdyz5J9t00pfgAkjsYMWSPbdh5hiUnXR6BKORQGyc2K569d6r8vp80IrswQdpTUOXi5IS&#10;MNy20uwa+v7d1ZPnlITITMuUNdDQAwR6vnn8aN27GirbWdWCJwhiQt27hnYxurooAu9As7CwDgxe&#10;Cus1i7j1u6L1rEd0rYqqLM+K3vrWecshBDy9HC/pJuMLATy+FiJAJKqhyC3m1ef1Oq3FZs3qnWeu&#10;k3yiwf6BhWbSYNEZ6pJFRj54+QeUltzbYEVccKsLK4TkkDWgmmX5m5q3HXOQtaA5wc02hf8Hy1/t&#10;t57IFnuH9himsUc3n77//Pjl9sdnXG++fSV4gzb1LtQYfWG2ftoFt/VJ8yC8Tl9UQ4Zs7WG2FoZI&#10;+HjI8fRs9ayqVgmuOOU5H+ILsJqkn4YqaZJoVrP9yxDH0GNIOlaG9Eh3VT0tc1iwSrZXUql0mQcH&#10;LpQne4Ytj8NyKnYnCksrgwySolFD/osHBSP+GxBoCbJejgXSMJ4wGedg4hFXGYxOaQIZzIkTs4cS&#10;p/iUCnlQ/yZ5zsiVrYlzspbG+vton6wQY/zRgVF3suDatofc3WwNTlxu0/Q60kjf3ef00xve/AIA&#10;AP//AwBQSwMEFAAGAAgAAAAhALAG5dXfAAAACgEAAA8AAABkcnMvZG93bnJldi54bWxMj01Lw0AQ&#10;hu+C/2EZwZvd2EpNYzalCkKliLTqfZOdfGB2Nuxu0+ivd8SDHmfm4Z3nzdeT7cWIPnSOFFzPEhBI&#10;lTMdNQreXh+vUhAhajK6d4QKPjHAujg/y3Vm3In2OB5iIziEQqYVtDEOmZShatHqMHMDEt9q562O&#10;PPpGGq9PHG57OU+SpbS6I/7Q6gEfWqw+DkerYPt+v9k9N+WTfRnrfb91/qsOO6UuL6bNHYiIU/yD&#10;4Uef1aFgp9IdyQTRK7hZ3C4ZVZCuFiAY+F2UTK7mKcgil/8rFN8AAAD//wMAUEsBAi0AFAAGAAgA&#10;AAAhALaDOJL+AAAA4QEAABMAAAAAAAAAAAAAAAAAAAAAAFtDb250ZW50X1R5cGVzXS54bWxQSwEC&#10;LQAUAAYACAAAACEAOP0h/9YAAACUAQAACwAAAAAAAAAAAAAAAAAvAQAAX3JlbHMvLnJlbHNQSwEC&#10;LQAUAAYACAAAACEAGS3pLOYBAAALBAAADgAAAAAAAAAAAAAAAAAuAgAAZHJzL2Uyb0RvYy54bWxQ&#10;SwECLQAUAAYACAAAACEAsAbl1d8AAAAKAQAADwAAAAAAAAAAAAAAAABABAAAZHJzL2Rvd25yZXYu&#10;eG1sUEsFBgAAAAAEAAQA8wAAAEwFAAAAAA==&#10;" strokecolor="black [3213]" strokeweight="1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1F2C642" wp14:editId="2823B251">
                <wp:simplePos x="0" y="0"/>
                <wp:positionH relativeFrom="column">
                  <wp:posOffset>2778760</wp:posOffset>
                </wp:positionH>
                <wp:positionV relativeFrom="paragraph">
                  <wp:posOffset>1576705</wp:posOffset>
                </wp:positionV>
                <wp:extent cx="0" cy="285750"/>
                <wp:effectExtent l="0" t="0" r="1905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1524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8pt,124.15pt" to="218.8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0O6AEAAAsEAAAOAAAAZHJzL2Uyb0RvYy54bWysU0tu2zAU3BfIHQjuY8lG3AaC5SwSpJui&#10;Nfo5AEM9WgT4A8la8iV6gQLdtasuu+9tmhyjj5QsB20QoEU2lEi+Gc4MH1cXvVZkBz5Ia2o6n5WU&#10;gOG2kWZb0w/vr0/PKQmRmYYpa6Cmewj0Yn3ybNW5Cha2taoBT5DEhKpzNW1jdFVRBN6CZmFmHRjc&#10;FNZrFnHqt0XjWYfsWhWLsnxedNY3zlsOIeDq1bBJ15lfCODxjRABIlE1RW0xjz6PN2ks1itWbT1z&#10;reSjDPYfKjSTBg+dqK5YZOSjl39Racm9DVbEGbe6sEJIDtkDupmXf7h51zIH2QuGE9wUU3g6Wv56&#10;t/FENnh3c0oM03hHt59//Pr09e7nFxxvv38juIMxdS5UWH1pNn6cBbfxyXMvvE5fdEP6HO1+ihb6&#10;SPiwyHF1cb58scypF0ec8yG+BKtJ+qmpkiaZZhXbvQoRz8LSQ0laVoZ0KHe5OCtzWbBKNtdSqbSZ&#10;GwculSc7hlce+6wdGe5V4UwZpE2OBg/5L+4VDPxvQWAkqHo+HJCa8cjJOAcTD7zKYHWCCVQwAUdl&#10;jwHH+gSF3Kj/Ap4Q+WRr4gTW0lj/kOxjFGKoPyQw+E4R3Nhmn283R4Mdl7MfX0dq6fvzDD++4fVv&#10;AAAA//8DAFBLAwQUAAYACAAAACEA+7UEZeAAAAALAQAADwAAAGRycy9kb3ducmV2LnhtbEyPTUvD&#10;QBCG74L/YRnBm93YlFpjNqUKQqWItOp9k518YHY27G7T6K93xIMe552Hd57J15PtxYg+dI4UXM8S&#10;EEiVMx01Ct5eH69WIELUZHTvCBV8YoB1cX6W68y4E+1xPMRGcAmFTCtoYxwyKUPVotVh5gYk3tXO&#10;Wx159I00Xp+43PZyniRLaXVHfKHVAz60WH0cjlbB9v1+s3tuyif7Mtb7fuv8Vx12Sl1eTJs7EBGn&#10;+AfDjz6rQ8FOpTuSCaJXsEhvlowqmC9WKQgmfpOSk9s0BVnk8v8PxTcAAAD//wMAUEsBAi0AFAAG&#10;AAgAAAAhALaDOJL+AAAA4QEAABMAAAAAAAAAAAAAAAAAAAAAAFtDb250ZW50X1R5cGVzXS54bWxQ&#10;SwECLQAUAAYACAAAACEAOP0h/9YAAACUAQAACwAAAAAAAAAAAAAAAAAvAQAAX3JlbHMvLnJlbHNQ&#10;SwECLQAUAAYACAAAACEABK+NDugBAAALBAAADgAAAAAAAAAAAAAAAAAuAgAAZHJzL2Uyb0RvYy54&#10;bWxQSwECLQAUAAYACAAAACEA+7UEZeAAAAALAQAADwAAAAAAAAAAAAAAAABCBAAAZHJzL2Rvd25y&#10;ZXYueG1sUEsFBgAAAAAEAAQA8wAAAE8FAAAAAA==&#10;" strokecolor="black [3213]" strokeweight="1.2pt"/>
            </w:pict>
          </mc:Fallback>
        </mc:AlternateContent>
      </w:r>
      <w:r w:rsidR="004031B7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50B54EE" wp14:editId="7C63FBCE">
                <wp:simplePos x="0" y="0"/>
                <wp:positionH relativeFrom="column">
                  <wp:posOffset>1235710</wp:posOffset>
                </wp:positionH>
                <wp:positionV relativeFrom="paragraph">
                  <wp:posOffset>278130</wp:posOffset>
                </wp:positionV>
                <wp:extent cx="0" cy="149225"/>
                <wp:effectExtent l="76200" t="0" r="57150" b="603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ln w="1524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97.3pt;margin-top:21.9pt;width:0;height:11.7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MABgIAADkEAAAOAAAAZHJzL2Uyb0RvYy54bWysU0uOEzEQ3SNxB8t70t3RDBqidGaRYdgg&#10;iPgcwOO205b8U9mkk0twASRWwApYzZ7TwMwxpuzudMiwArHxt96res/l+fnWaLIREJSzNa0mJSXC&#10;ctcou67p2zeXj84oCZHZhmlnRU13ItDzxcMH887PxNS1TjcCCJLYMOt8TdsY/awoAm+FYWHivLB4&#10;KR0YFnEL66IB1iG70cW0LB8XnYPGg+MiBDy96C/pIvNLKXh8KWUQkeiaYm0xj5DHqzQWizmbrYH5&#10;VvGhDPYPVRimLCYdqS5YZOQdqD+ojOLggpNxwp0pnJSKi6wB1VTlPTWvW+ZF1oLmBD/aFP4fLX+x&#10;WQFRTU3xoSwz+EQ3H65/vf988/3bz0/Xtz8+pvXXL+QsWdX5MEPE0q5g2AW/gqR7K8GkGRWRbbZ3&#10;N9ortpHw/pDjaXXyZDo9TXTFAechxGfCGZIWNQ0RmFq3cemsxTd0UGV32eZ5iD1wD0hJtSUd8p5O&#10;T8ocFpxWzaXSOl3mVhJLDWTDsAnithpSH0VFpvRT25C482hBBMXsWoshUlusNWnv1eZV3GnR534l&#10;JBqI+voa7+VjnAsb9zm1xegEk1jdCByqTj1/KPQYOMQnqMht/TfgEZEzOxtHsFHWQe/ZcfaDTbKP&#10;3zvQ604WXLlml/sgW4P9mR90+EvpA/y+z/DDj1/cAQAA//8DAFBLAwQUAAYACAAAACEACc0bCN4A&#10;AAAJAQAADwAAAGRycy9kb3ducmV2LnhtbEyPwU7DMBBE70j8g7VIXFDrlEYBQpwKgYBrW4ro0Y2X&#10;OCJeR7Gbhn49Wy5wnNmn2ZliMbpWDNiHxpOC2TQBgVR501CtYPP2PLkFEaImo1tPqOAbAyzK87NC&#10;58YfaIXDOtaCQyjkWoGNsculDJVFp8PUd0h8+/S905FlX0vT6wOHu1ZeJ0kmnW6IP1jd4aPF6mu9&#10;dwqG+DTY7nXWL2X6clxdvafHj+1WqcuL8eEeRMQx/sFwqs/VoeROO78nE0TL+i7NGFWQznnCCfg1&#10;dgqymznIspD/F5Q/AAAA//8DAFBLAQItABQABgAIAAAAIQC2gziS/gAAAOEBAAATAAAAAAAAAAAA&#10;AAAAAAAAAABbQ29udGVudF9UeXBlc10ueG1sUEsBAi0AFAAGAAgAAAAhADj9If/WAAAAlAEAAAsA&#10;AAAAAAAAAAAAAAAALwEAAF9yZWxzLy5yZWxzUEsBAi0AFAAGAAgAAAAhAJmwgwAGAgAAOQQAAA4A&#10;AAAAAAAAAAAAAAAALgIAAGRycy9lMm9Eb2MueG1sUEsBAi0AFAAGAAgAAAAhAAnNGwjeAAAACQEA&#10;AA8AAAAAAAAAAAAAAAAAYAQAAGRycy9kb3ducmV2LnhtbFBLBQYAAAAABAAEAPMAAABrBQAAAAA=&#10;" strokecolor="black [3213]" strokeweight="1.2pt">
                <v:stroke endarrow="block"/>
              </v:shape>
            </w:pict>
          </mc:Fallback>
        </mc:AlternateContent>
      </w:r>
    </w:p>
    <w:sectPr w:rsidR="00EF3B68" w:rsidRPr="003E3CE8" w:rsidSect="003E3CE8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4AD9F" w14:textId="77777777" w:rsidR="00604DF2" w:rsidRDefault="00604DF2" w:rsidP="00FA7DB9">
      <w:r>
        <w:separator/>
      </w:r>
    </w:p>
  </w:endnote>
  <w:endnote w:type="continuationSeparator" w:id="0">
    <w:p w14:paraId="56813639" w14:textId="77777777" w:rsidR="00604DF2" w:rsidRDefault="00604DF2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992F6" w14:textId="77777777" w:rsidR="00604DF2" w:rsidRDefault="00604DF2" w:rsidP="00FA7DB9">
      <w:r>
        <w:separator/>
      </w:r>
    </w:p>
  </w:footnote>
  <w:footnote w:type="continuationSeparator" w:id="0">
    <w:p w14:paraId="78ECAF12" w14:textId="77777777" w:rsidR="00604DF2" w:rsidRDefault="00604DF2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32C97"/>
    <w:rsid w:val="00041596"/>
    <w:rsid w:val="000467C2"/>
    <w:rsid w:val="00052A44"/>
    <w:rsid w:val="0005708B"/>
    <w:rsid w:val="000637B8"/>
    <w:rsid w:val="000651A8"/>
    <w:rsid w:val="00085810"/>
    <w:rsid w:val="000A276B"/>
    <w:rsid w:val="000B063D"/>
    <w:rsid w:val="000E06B1"/>
    <w:rsid w:val="000E0B9A"/>
    <w:rsid w:val="000F117A"/>
    <w:rsid w:val="000F3FC9"/>
    <w:rsid w:val="00105C88"/>
    <w:rsid w:val="001135E0"/>
    <w:rsid w:val="001252EC"/>
    <w:rsid w:val="00132014"/>
    <w:rsid w:val="0013631C"/>
    <w:rsid w:val="0014191E"/>
    <w:rsid w:val="00144837"/>
    <w:rsid w:val="001466C1"/>
    <w:rsid w:val="001536F9"/>
    <w:rsid w:val="00167784"/>
    <w:rsid w:val="00180F5A"/>
    <w:rsid w:val="00184A99"/>
    <w:rsid w:val="00191DA7"/>
    <w:rsid w:val="001929B7"/>
    <w:rsid w:val="00192A31"/>
    <w:rsid w:val="001958D8"/>
    <w:rsid w:val="001A0538"/>
    <w:rsid w:val="001A68A6"/>
    <w:rsid w:val="001B33CE"/>
    <w:rsid w:val="001C7952"/>
    <w:rsid w:val="001D1899"/>
    <w:rsid w:val="001D2B38"/>
    <w:rsid w:val="001F3A6B"/>
    <w:rsid w:val="002010CB"/>
    <w:rsid w:val="00204331"/>
    <w:rsid w:val="002055D9"/>
    <w:rsid w:val="002064FA"/>
    <w:rsid w:val="00206AD0"/>
    <w:rsid w:val="00212782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D5959"/>
    <w:rsid w:val="002E3CAC"/>
    <w:rsid w:val="00314643"/>
    <w:rsid w:val="00317FA9"/>
    <w:rsid w:val="0032171D"/>
    <w:rsid w:val="00333763"/>
    <w:rsid w:val="00343194"/>
    <w:rsid w:val="003502B1"/>
    <w:rsid w:val="00350E7D"/>
    <w:rsid w:val="00351042"/>
    <w:rsid w:val="0035140A"/>
    <w:rsid w:val="00351C33"/>
    <w:rsid w:val="00352875"/>
    <w:rsid w:val="0035482B"/>
    <w:rsid w:val="00372D20"/>
    <w:rsid w:val="003730CB"/>
    <w:rsid w:val="00384F4A"/>
    <w:rsid w:val="003861B6"/>
    <w:rsid w:val="003A7CD8"/>
    <w:rsid w:val="003C3EFC"/>
    <w:rsid w:val="003C4765"/>
    <w:rsid w:val="003C58B9"/>
    <w:rsid w:val="003C5B96"/>
    <w:rsid w:val="003E3CE8"/>
    <w:rsid w:val="003F6056"/>
    <w:rsid w:val="004031B7"/>
    <w:rsid w:val="00414072"/>
    <w:rsid w:val="00414DB9"/>
    <w:rsid w:val="00447693"/>
    <w:rsid w:val="004866E8"/>
    <w:rsid w:val="004B0796"/>
    <w:rsid w:val="004B3672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02B5"/>
    <w:rsid w:val="00541110"/>
    <w:rsid w:val="0054246A"/>
    <w:rsid w:val="0056031A"/>
    <w:rsid w:val="00562854"/>
    <w:rsid w:val="00572470"/>
    <w:rsid w:val="005755A6"/>
    <w:rsid w:val="00577BD7"/>
    <w:rsid w:val="00585822"/>
    <w:rsid w:val="00594F66"/>
    <w:rsid w:val="005A7872"/>
    <w:rsid w:val="005B0A6E"/>
    <w:rsid w:val="005B301D"/>
    <w:rsid w:val="005B3892"/>
    <w:rsid w:val="005B3CE2"/>
    <w:rsid w:val="005B71CF"/>
    <w:rsid w:val="005C0227"/>
    <w:rsid w:val="005C43B8"/>
    <w:rsid w:val="005C579E"/>
    <w:rsid w:val="005D0DBE"/>
    <w:rsid w:val="005D10CD"/>
    <w:rsid w:val="005D15F7"/>
    <w:rsid w:val="005D2B62"/>
    <w:rsid w:val="005D5D25"/>
    <w:rsid w:val="005E39E8"/>
    <w:rsid w:val="005F0B20"/>
    <w:rsid w:val="00604DF2"/>
    <w:rsid w:val="006054F3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C53B1"/>
    <w:rsid w:val="006D22D7"/>
    <w:rsid w:val="006D7290"/>
    <w:rsid w:val="006E6B81"/>
    <w:rsid w:val="00712983"/>
    <w:rsid w:val="0071720F"/>
    <w:rsid w:val="007221DF"/>
    <w:rsid w:val="007232C8"/>
    <w:rsid w:val="007240BD"/>
    <w:rsid w:val="007348B0"/>
    <w:rsid w:val="0073524D"/>
    <w:rsid w:val="007371CF"/>
    <w:rsid w:val="007611BE"/>
    <w:rsid w:val="0078030D"/>
    <w:rsid w:val="007927EB"/>
    <w:rsid w:val="007929A0"/>
    <w:rsid w:val="0079668A"/>
    <w:rsid w:val="007A30D0"/>
    <w:rsid w:val="007C2857"/>
    <w:rsid w:val="007C6A47"/>
    <w:rsid w:val="007E05DA"/>
    <w:rsid w:val="007E393B"/>
    <w:rsid w:val="007E462C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7F4"/>
    <w:rsid w:val="00886F1A"/>
    <w:rsid w:val="00891177"/>
    <w:rsid w:val="00891E0D"/>
    <w:rsid w:val="008A6AB9"/>
    <w:rsid w:val="008A7345"/>
    <w:rsid w:val="008B3806"/>
    <w:rsid w:val="008B395E"/>
    <w:rsid w:val="008C453A"/>
    <w:rsid w:val="008E33AB"/>
    <w:rsid w:val="008F05A6"/>
    <w:rsid w:val="00903D8A"/>
    <w:rsid w:val="00905027"/>
    <w:rsid w:val="00907B1E"/>
    <w:rsid w:val="009112A0"/>
    <w:rsid w:val="00914F2F"/>
    <w:rsid w:val="009152A7"/>
    <w:rsid w:val="0092348F"/>
    <w:rsid w:val="009547CF"/>
    <w:rsid w:val="00962BA3"/>
    <w:rsid w:val="00966169"/>
    <w:rsid w:val="00972E44"/>
    <w:rsid w:val="00973A8A"/>
    <w:rsid w:val="00977FA6"/>
    <w:rsid w:val="00981F57"/>
    <w:rsid w:val="009A6574"/>
    <w:rsid w:val="009B43F3"/>
    <w:rsid w:val="009B5856"/>
    <w:rsid w:val="009C152F"/>
    <w:rsid w:val="009C367C"/>
    <w:rsid w:val="009D3FF0"/>
    <w:rsid w:val="009E11F6"/>
    <w:rsid w:val="009E171C"/>
    <w:rsid w:val="009E4A8B"/>
    <w:rsid w:val="009F32ED"/>
    <w:rsid w:val="009F409F"/>
    <w:rsid w:val="009F523A"/>
    <w:rsid w:val="00A1778B"/>
    <w:rsid w:val="00A309D4"/>
    <w:rsid w:val="00A524BA"/>
    <w:rsid w:val="00A531EC"/>
    <w:rsid w:val="00A5449A"/>
    <w:rsid w:val="00A55F1D"/>
    <w:rsid w:val="00A56643"/>
    <w:rsid w:val="00A57973"/>
    <w:rsid w:val="00A7615C"/>
    <w:rsid w:val="00A9244A"/>
    <w:rsid w:val="00AA0EC7"/>
    <w:rsid w:val="00AA3211"/>
    <w:rsid w:val="00AA3F5F"/>
    <w:rsid w:val="00AB2325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323C2"/>
    <w:rsid w:val="00B420B3"/>
    <w:rsid w:val="00B47F29"/>
    <w:rsid w:val="00B64925"/>
    <w:rsid w:val="00B65F60"/>
    <w:rsid w:val="00B700D4"/>
    <w:rsid w:val="00B719CA"/>
    <w:rsid w:val="00B87FC4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52F5"/>
    <w:rsid w:val="00C55359"/>
    <w:rsid w:val="00C565A7"/>
    <w:rsid w:val="00C613AE"/>
    <w:rsid w:val="00C6650A"/>
    <w:rsid w:val="00CA3D77"/>
    <w:rsid w:val="00CA6516"/>
    <w:rsid w:val="00CB411C"/>
    <w:rsid w:val="00CB551F"/>
    <w:rsid w:val="00CB6436"/>
    <w:rsid w:val="00CB7866"/>
    <w:rsid w:val="00CC3F6B"/>
    <w:rsid w:val="00CC4A24"/>
    <w:rsid w:val="00CC7B67"/>
    <w:rsid w:val="00CD2B9F"/>
    <w:rsid w:val="00CD31D3"/>
    <w:rsid w:val="00CF7F18"/>
    <w:rsid w:val="00D05718"/>
    <w:rsid w:val="00D123CD"/>
    <w:rsid w:val="00D31E19"/>
    <w:rsid w:val="00D325A4"/>
    <w:rsid w:val="00D32FE9"/>
    <w:rsid w:val="00D43492"/>
    <w:rsid w:val="00D6059B"/>
    <w:rsid w:val="00D608E7"/>
    <w:rsid w:val="00D63F7C"/>
    <w:rsid w:val="00D64D30"/>
    <w:rsid w:val="00D8618A"/>
    <w:rsid w:val="00D93380"/>
    <w:rsid w:val="00D943F0"/>
    <w:rsid w:val="00DA5FCB"/>
    <w:rsid w:val="00DB34CB"/>
    <w:rsid w:val="00DC0780"/>
    <w:rsid w:val="00DC07F3"/>
    <w:rsid w:val="00DC0C74"/>
    <w:rsid w:val="00DC46FE"/>
    <w:rsid w:val="00DD0328"/>
    <w:rsid w:val="00DD1E73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E11C2"/>
    <w:rsid w:val="00EE3862"/>
    <w:rsid w:val="00EE4AFB"/>
    <w:rsid w:val="00EE63F8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44A3"/>
    <w:rsid w:val="00FA7DB9"/>
    <w:rsid w:val="00FB0D11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275</cp:revision>
  <cp:lastPrinted>2021-01-25T01:48:00Z</cp:lastPrinted>
  <dcterms:created xsi:type="dcterms:W3CDTF">2021-01-23T07:20:00Z</dcterms:created>
  <dcterms:modified xsi:type="dcterms:W3CDTF">2022-04-26T01:40:00Z</dcterms:modified>
</cp:coreProperties>
</file>