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7330F" w14:textId="7BFF3046" w:rsidR="0014191E" w:rsidRPr="00930A81" w:rsidRDefault="0014191E" w:rsidP="0028360E">
      <w:pPr>
        <w:spacing w:line="560" w:lineRule="exact"/>
        <w:jc w:val="center"/>
        <w:rPr>
          <w:rFonts w:ascii="方正小标宋简体" w:eastAsia="方正小标宋简体" w:hAnsi="方正小标宋简体" w:cs="宋体"/>
          <w:sz w:val="44"/>
          <w:szCs w:val="44"/>
        </w:rPr>
      </w:pPr>
      <w:r w:rsidRPr="00930A81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转专业工作流程</w:t>
      </w:r>
      <w:r w:rsidR="00184A99" w:rsidRPr="00930A81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图</w:t>
      </w:r>
    </w:p>
    <w:p w14:paraId="30734158" w14:textId="149EB997" w:rsidR="00B03815" w:rsidRDefault="0014191E" w:rsidP="0028360E">
      <w:pPr>
        <w:spacing w:line="560" w:lineRule="exact"/>
        <w:jc w:val="center"/>
        <w:rPr>
          <w:rFonts w:ascii="仿宋" w:eastAsia="仿宋" w:hAnsi="仿宋" w:hint="eastAsia"/>
          <w:w w:val="90"/>
          <w:sz w:val="24"/>
          <w:szCs w:val="24"/>
        </w:rPr>
      </w:pPr>
      <w:r w:rsidRPr="0028360E">
        <w:rPr>
          <w:rFonts w:ascii="仿宋" w:eastAsia="仿宋" w:hAnsi="仿宋" w:hint="eastAsia"/>
          <w:w w:val="90"/>
          <w:sz w:val="24"/>
          <w:szCs w:val="24"/>
        </w:rPr>
        <w:t>（函授学生部，2313607/2313605，办公楼309-1室）</w:t>
      </w:r>
    </w:p>
    <w:p w14:paraId="6E0FE27D" w14:textId="77777777" w:rsidR="0028360E" w:rsidRPr="0028360E" w:rsidRDefault="0028360E" w:rsidP="0028360E">
      <w:pPr>
        <w:spacing w:line="240" w:lineRule="exact"/>
        <w:jc w:val="center"/>
        <w:rPr>
          <w:rFonts w:ascii="仿宋" w:eastAsia="仿宋" w:hAnsi="仿宋"/>
          <w:w w:val="90"/>
          <w:sz w:val="24"/>
          <w:szCs w:val="24"/>
        </w:rPr>
      </w:pPr>
    </w:p>
    <w:p w14:paraId="63EA0524" w14:textId="54F1B556" w:rsidR="000E0B9A" w:rsidRDefault="00BA096C" w:rsidP="00AA0EC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anchorId="57C68858" wp14:editId="55296172">
                <wp:simplePos x="0" y="0"/>
                <wp:positionH relativeFrom="column">
                  <wp:posOffset>416560</wp:posOffset>
                </wp:positionH>
                <wp:positionV relativeFrom="paragraph">
                  <wp:posOffset>136525</wp:posOffset>
                </wp:positionV>
                <wp:extent cx="5305425" cy="6686550"/>
                <wp:effectExtent l="0" t="0" r="85725" b="1905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425" cy="6686550"/>
                          <a:chOff x="0" y="0"/>
                          <a:chExt cx="5305425" cy="6686550"/>
                        </a:xfrm>
                      </wpg:grpSpPr>
                      <wps:wsp>
                        <wps:cNvPr id="27" name="流程图: 可选过程 27"/>
                        <wps:cNvSpPr/>
                        <wps:spPr>
                          <a:xfrm>
                            <a:off x="1371600" y="0"/>
                            <a:ext cx="1478943" cy="353060"/>
                          </a:xfrm>
                          <a:prstGeom prst="flowChartAlternateProcess">
                            <a:avLst/>
                          </a:prstGeom>
                          <a:noFill/>
                          <a:ln w="15875" cap="rnd" cmpd="thickThin">
                            <a:solidFill>
                              <a:schemeClr val="accent1"/>
                            </a:solidFill>
                            <a:prstDash val="solid"/>
                          </a:ln>
                          <a:effectLst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4DA04B" w14:textId="1382DE1A" w:rsidR="00E65AF7" w:rsidRPr="00930A81" w:rsidRDefault="00E65AF7" w:rsidP="00B03815">
                              <w:pPr>
                                <w:jc w:val="center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30A81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学生转专业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流程图: 可选过程 35"/>
                        <wps:cNvSpPr/>
                        <wps:spPr>
                          <a:xfrm>
                            <a:off x="333375" y="561975"/>
                            <a:ext cx="3549015" cy="6032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E8FB56" w14:textId="6BC8240F" w:rsidR="00E65AF7" w:rsidRPr="00B01F77" w:rsidRDefault="00E65AF7" w:rsidP="00B01F77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</w:t>
                              </w:r>
                              <w:r w:rsidRPr="00B01F7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提出转专业申请，填写《山东理工大学成人高等教育学生转专业审批表》</w:t>
                              </w:r>
                              <w:r w:rsidR="0028360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报所属学院、函授站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流程图: 可选过程 47"/>
                        <wps:cNvSpPr/>
                        <wps:spPr>
                          <a:xfrm>
                            <a:off x="0" y="2762250"/>
                            <a:ext cx="4234180" cy="99758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E5E1CB" w14:textId="67C9EE2D" w:rsidR="00E65AF7" w:rsidRPr="00AB746D" w:rsidRDefault="006E637D" w:rsidP="0005708B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所属学院、函授站将</w:t>
                              </w:r>
                              <w:r w:rsidR="00E65AF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《</w:t>
                              </w:r>
                              <w:r w:rsidR="0028360E" w:rsidRPr="00B01F7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山东理工大学成人高等教育学生转专业审批表</w:t>
                              </w:r>
                              <w:r w:rsidR="00E65AF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》、《</w:t>
                              </w:r>
                              <w:r w:rsidR="0028360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山东理工大学成人高等教育</w:t>
                              </w:r>
                              <w:r w:rsidR="00E65AF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学籍异动登记表》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word电子版及</w:t>
                              </w:r>
                              <w:r w:rsidR="0028360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加盖公章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纸质版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报送</w:t>
                              </w:r>
                              <w:r w:rsidR="00E65AF7" w:rsidRPr="00AB746D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函授学生部，电子版文件命名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规则为“学院、函授站代码及简称+转专业登记表”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流程图: 可选过程 48"/>
                        <wps:cNvSpPr/>
                        <wps:spPr>
                          <a:xfrm>
                            <a:off x="28575" y="3962400"/>
                            <a:ext cx="4194285" cy="12001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812467" w14:textId="2C46E5C5" w:rsidR="00E65AF7" w:rsidRDefault="00BA096C" w:rsidP="0005708B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所属学院、</w:t>
                              </w:r>
                              <w:r w:rsidR="00E65AF7" w:rsidRPr="0005708B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函授站在教学管理平台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提交信息</w:t>
                              </w:r>
                              <w:r w:rsidR="00E65AF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14:paraId="2C69C23B" w14:textId="36E9737C" w:rsidR="00E65AF7" w:rsidRPr="00AB746D" w:rsidRDefault="00E65AF7" w:rsidP="0005708B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05708B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具体</w:t>
                              </w:r>
                              <w:r w:rsidR="00BA096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操作</w:t>
                              </w:r>
                              <w:r w:rsidRPr="0005708B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步骤为：学籍---学籍管理---学籍异动申请---选择年级---输入学生姓名、证件号---查询---申请---在新内容区专业栏填写变更后的信息、异动原因栏填写变更原因、函授</w:t>
                              </w:r>
                              <w:proofErr w:type="gramStart"/>
                              <w:r w:rsidRPr="0005708B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站意见</w:t>
                              </w:r>
                              <w:proofErr w:type="gramEnd"/>
                              <w:r w:rsidRPr="0005708B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栏填写意见</w:t>
                              </w:r>
                              <w:r w:rsidRPr="00AB746D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---保存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直接连接符 63"/>
                        <wps:cNvCnPr/>
                        <wps:spPr>
                          <a:xfrm>
                            <a:off x="3752850" y="1847850"/>
                            <a:ext cx="992505" cy="0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接连接符 64"/>
                        <wps:cNvCnPr/>
                        <wps:spPr>
                          <a:xfrm flipV="1">
                            <a:off x="4743450" y="857250"/>
                            <a:ext cx="9525" cy="4772025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流程图: 终止 90"/>
                        <wps:cNvSpPr/>
                        <wps:spPr>
                          <a:xfrm>
                            <a:off x="4867275" y="2127250"/>
                            <a:ext cx="438150" cy="2447925"/>
                          </a:xfrm>
                          <a:prstGeom prst="flowChartTerminator">
                            <a:avLst/>
                          </a:prstGeom>
                          <a:noFill/>
                          <a:ln w="15240" cap="rnd" cmpd="sng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</a:ln>
                          <a:effectLst>
                            <a:outerShdw blurRad="50800" dist="50800" dir="5400000" algn="ctr" rotWithShape="0">
                              <a:schemeClr val="accent1"/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738B0D" w14:textId="77A6360D" w:rsidR="00E65AF7" w:rsidRPr="00930A81" w:rsidRDefault="00E65AF7" w:rsidP="00C14D68">
                              <w:pPr>
                                <w:jc w:val="center"/>
                                <w:rPr>
                                  <w:rFonts w:ascii="仿宋" w:eastAsia="仿宋" w:hAnsi="仿宋"/>
                                  <w:color w:val="000000" w:themeColor="text1"/>
                                  <w:spacing w:val="44"/>
                                  <w:kern w:val="32"/>
                                  <w:position w:val="12"/>
                                  <w:sz w:val="24"/>
                                  <w:szCs w:val="24"/>
                                </w:rPr>
                              </w:pPr>
                              <w:r w:rsidRPr="00930A81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pacing w:val="44"/>
                                  <w:kern w:val="32"/>
                                  <w:position w:val="12"/>
                                  <w:sz w:val="24"/>
                                  <w:szCs w:val="24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流程图: 终止 91"/>
                        <wps:cNvSpPr/>
                        <wps:spPr>
                          <a:xfrm>
                            <a:off x="2324100" y="2333625"/>
                            <a:ext cx="728345" cy="396240"/>
                          </a:xfrm>
                          <a:prstGeom prst="flowChartTerminator">
                            <a:avLst/>
                          </a:prstGeom>
                          <a:noFill/>
                          <a:ln w="15240" cap="rnd" cmpd="sng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D6721E" w14:textId="19CA7589" w:rsidR="00E65AF7" w:rsidRPr="00930A81" w:rsidRDefault="00E65AF7" w:rsidP="00206AD0">
                              <w:pPr>
                                <w:jc w:val="center"/>
                                <w:rPr>
                                  <w:rFonts w:ascii="仿宋" w:eastAsia="仿宋" w:hAnsi="仿宋"/>
                                  <w:color w:val="000000" w:themeColor="text1"/>
                                </w:rPr>
                              </w:pPr>
                              <w:r w:rsidRPr="00930A81">
                                <w:rPr>
                                  <w:rFonts w:ascii="仿宋" w:eastAsia="仿宋" w:hAnsi="仿宋" w:hint="eastAsia"/>
                                  <w:color w:val="000000" w:themeColor="text1"/>
                                </w:rPr>
                                <w:t>通 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流程图: 终止 93"/>
                        <wps:cNvSpPr/>
                        <wps:spPr>
                          <a:xfrm>
                            <a:off x="2362200" y="5934075"/>
                            <a:ext cx="681355" cy="372110"/>
                          </a:xfrm>
                          <a:prstGeom prst="flowChartTerminator">
                            <a:avLst/>
                          </a:prstGeom>
                          <a:noFill/>
                          <a:ln w="15240" cap="rnd" cmpd="sng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E1AF81" w14:textId="317E6692" w:rsidR="00E65AF7" w:rsidRPr="00930A81" w:rsidRDefault="00E65AF7" w:rsidP="00206AD0">
                              <w:pPr>
                                <w:jc w:val="center"/>
                                <w:rPr>
                                  <w:rFonts w:ascii="仿宋" w:eastAsia="仿宋" w:hAnsi="仿宋"/>
                                  <w:color w:val="000000" w:themeColor="text1"/>
                                </w:rPr>
                              </w:pPr>
                              <w:r w:rsidRPr="00930A81">
                                <w:rPr>
                                  <w:rFonts w:ascii="仿宋" w:eastAsia="仿宋" w:hAnsi="仿宋" w:hint="eastAsia"/>
                                  <w:color w:val="000000" w:themeColor="text1"/>
                                </w:rPr>
                                <w:t>通 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直接箭头连接符 44"/>
                        <wps:cNvCnPr/>
                        <wps:spPr>
                          <a:xfrm>
                            <a:off x="2124075" y="3762375"/>
                            <a:ext cx="0" cy="202321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接箭头连接符 49"/>
                        <wps:cNvCnPr/>
                        <wps:spPr>
                          <a:xfrm>
                            <a:off x="2105025" y="333375"/>
                            <a:ext cx="0" cy="225083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接箭头连接符 50"/>
                        <wps:cNvCnPr/>
                        <wps:spPr>
                          <a:xfrm>
                            <a:off x="2105025" y="1152525"/>
                            <a:ext cx="0" cy="22479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接箭头连接符 60"/>
                        <wps:cNvCnPr/>
                        <wps:spPr>
                          <a:xfrm>
                            <a:off x="2133600" y="5915025"/>
                            <a:ext cx="0" cy="40767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接连接符 53"/>
                        <wps:cNvCnPr/>
                        <wps:spPr>
                          <a:xfrm>
                            <a:off x="3686175" y="5629275"/>
                            <a:ext cx="1057275" cy="0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流程图: 可选过程 75"/>
                        <wps:cNvSpPr/>
                        <wps:spPr>
                          <a:xfrm>
                            <a:off x="228600" y="6324600"/>
                            <a:ext cx="3819525" cy="3619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0D7EAC" w14:textId="53EBEE4E" w:rsidR="00E65AF7" w:rsidRPr="00AA0EC7" w:rsidRDefault="00E65AF7" w:rsidP="00AA0EC7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函授学生部</w:t>
                              </w:r>
                              <w:proofErr w:type="gramStart"/>
                              <w:r w:rsidRPr="00AA0EC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在学信网上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完成</w:t>
                              </w:r>
                              <w:r w:rsidRPr="00AA0EC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转专业处理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流程图: 准备 87"/>
                        <wps:cNvSpPr/>
                        <wps:spPr>
                          <a:xfrm>
                            <a:off x="581025" y="5353050"/>
                            <a:ext cx="3105150" cy="548640"/>
                          </a:xfrm>
                          <a:prstGeom prst="flowChartPreparation">
                            <a:avLst/>
                          </a:prstGeom>
                          <a:noFill/>
                          <a:ln w="1524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CD4923" w14:textId="35002960" w:rsidR="00E65AF7" w:rsidRPr="00E1060B" w:rsidRDefault="00E65AF7" w:rsidP="0069425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1060B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函授学生部在教学管理平台进行审核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流程图: 准备 88"/>
                        <wps:cNvSpPr/>
                        <wps:spPr>
                          <a:xfrm>
                            <a:off x="476250" y="1381125"/>
                            <a:ext cx="3267075" cy="923925"/>
                          </a:xfrm>
                          <a:prstGeom prst="flowChartPreparation">
                            <a:avLst/>
                          </a:prstGeom>
                          <a:noFill/>
                          <a:ln w="1524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481CA3" w14:textId="58135C82" w:rsidR="00E65AF7" w:rsidRPr="0028360E" w:rsidRDefault="0028360E" w:rsidP="00B420B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8360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所属学院、</w:t>
                              </w:r>
                              <w:r w:rsidR="00E65AF7" w:rsidRPr="0028360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函授站审核</w:t>
                              </w:r>
                              <w:r w:rsidRPr="0028360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同意</w:t>
                              </w:r>
                              <w:r w:rsidR="00E65AF7" w:rsidRPr="0028360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后</w:t>
                              </w:r>
                              <w:r w:rsidRPr="0028360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，</w:t>
                              </w:r>
                              <w:r w:rsidR="00E65AF7" w:rsidRPr="0028360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填写《山东理工大学成人高等教育学生学籍异动（转专业）登记表》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直接箭头连接符 52"/>
                        <wps:cNvCnPr/>
                        <wps:spPr>
                          <a:xfrm>
                            <a:off x="2133600" y="5172075"/>
                            <a:ext cx="0" cy="18288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接箭头连接符 71"/>
                        <wps:cNvCnPr/>
                        <wps:spPr>
                          <a:xfrm>
                            <a:off x="2114550" y="2305050"/>
                            <a:ext cx="0" cy="47117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直接箭头连接符 74"/>
                        <wps:cNvCnPr/>
                        <wps:spPr>
                          <a:xfrm flipH="1">
                            <a:off x="3886200" y="866775"/>
                            <a:ext cx="858129" cy="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style="position:absolute;left:0;text-align:left;margin-left:32.8pt;margin-top:10.75pt;width:417.75pt;height:526.5pt;z-index:251627008" coordsize="53054,66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图: 可选过程 27" o:spid="_x0000_s1027" type="#_x0000_t176" style="position:absolute;left:13716;width:14789;height:3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078UA&#10;AADbAAAADwAAAGRycy9kb3ducmV2LnhtbESPQWvCQBSE7wX/w/KEXorZKKWWmFXEUiiIoqk99PbI&#10;PpNg9m3MbpP4791CocdhZr5h0tVgatFR6yrLCqZRDII4t7riQsHp833yCsJ5ZI21ZVJwIwer5egh&#10;xUTbno/UZb4QAcIuQQWl900ipctLMugi2xAH72xbgz7ItpC6xT7ATS1ncfwiDVYcFkpsaFNSfsl+&#10;jILibLbfT9nuujHPB7pov9++fZFSj+NhvQDhafD/4b/2h1Ywm8Pv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LTvxQAAANsAAAAPAAAAAAAAAAAAAAAAAJgCAABkcnMv&#10;ZG93bnJldi54bWxQSwUGAAAAAAQABAD1AAAAigMAAAAA&#10;" filled="f" strokecolor="#4f81bd [3204]" strokeweight="1.25pt">
                  <v:stroke linestyle="thickThin" endcap="round"/>
                  <v:textbox>
                    <w:txbxContent>
                      <w:p w14:paraId="024DA04B" w14:textId="1382DE1A" w:rsidR="00E65AF7" w:rsidRPr="00930A81" w:rsidRDefault="00E65AF7" w:rsidP="00B03815">
                        <w:pPr>
                          <w:jc w:val="center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30A81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学生转专业</w:t>
                        </w:r>
                      </w:p>
                    </w:txbxContent>
                  </v:textbox>
                </v:shape>
                <v:shape id="流程图: 可选过程 35" o:spid="_x0000_s1028" type="#_x0000_t176" style="position:absolute;left:3333;top:5619;width:35490;height:60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QjwsUA&#10;AADbAAAADwAAAGRycy9kb3ducmV2LnhtbESPW2vCQBSE3wv+h+UIvulGpaWkrqKlpl7oQ728H7LH&#10;JJg9G7KbGP+9WxD6OMzMN8xs0ZlStFS7wrKC8SgCQZxaXXCm4HRcD99BOI+ssbRMCu7kYDHvvcww&#10;1vbGv9QefCYChF2MCnLvq1hKl+Zk0I1sRRy8i60N+iDrTOoabwFuSjmJojdpsOCwkGNFnzml10Nj&#10;FCR83CdNuyvX5+1Ps/pKEvweT5Qa9LvlBwhPnf8PP9sbrWD6Cn9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CPCxQAAANsAAAAPAAAAAAAAAAAAAAAAAJgCAABkcnMv&#10;ZG93bnJldi54bWxQSwUGAAAAAAQABAD1AAAAigMAAAAA&#10;" fillcolor="white [3212]" strokecolor="#243f60 [1604]" strokeweight="1.2pt">
                  <v:textbox>
                    <w:txbxContent>
                      <w:p w14:paraId="4AE8FB56" w14:textId="6BC8240F" w:rsidR="00E65AF7" w:rsidRPr="00B01F77" w:rsidRDefault="00E65AF7" w:rsidP="00B01F77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学生</w:t>
                        </w:r>
                        <w:r w:rsidRPr="00B01F7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提出转专业申请，填写《山东理工大学成人高等教育学生转专业审批表》</w:t>
                        </w:r>
                        <w:r w:rsidR="0028360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报所属学院、函授站</w:t>
                        </w:r>
                      </w:p>
                    </w:txbxContent>
                  </v:textbox>
                </v:shape>
                <v:shape id="流程图: 可选过程 47" o:spid="_x0000_s1029" type="#_x0000_t176" style="position:absolute;top:27622;width:42341;height:9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rU8UA&#10;AADbAAAADwAAAGRycy9kb3ducmV2LnhtbESPW2vCQBSE3wv+h+UIvulGkbakrqKlpl7oQ728H7LH&#10;JJg9G7KbGP+9WxD6OMzMN8xs0ZlStFS7wrKC8SgCQZxaXXCm4HRcD99BOI+ssbRMCu7kYDHvvcww&#10;1vbGv9QefCYChF2MCnLvq1hKl+Zk0I1sRRy8i60N+iDrTOoabwFuSjmJoldpsOCwkGNFnzml10Nj&#10;FCR83CdNuyvX5+1Ps/pKEvweT5Qa9LvlBwhPnf8PP9sbrWD6Bn9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GtTxQAAANsAAAAPAAAAAAAAAAAAAAAAAJgCAABkcnMv&#10;ZG93bnJldi54bWxQSwUGAAAAAAQABAD1AAAAigMAAAAA&#10;" fillcolor="white [3212]" strokecolor="#243f60 [1604]" strokeweight="1.2pt">
                  <v:textbox>
                    <w:txbxContent>
                      <w:p w14:paraId="56E5E1CB" w14:textId="67C9EE2D" w:rsidR="00E65AF7" w:rsidRPr="00AB746D" w:rsidRDefault="006E637D" w:rsidP="0005708B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所属学院、函授站将</w:t>
                        </w:r>
                        <w:r w:rsidR="00E65AF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《</w:t>
                        </w:r>
                        <w:r w:rsidR="0028360E" w:rsidRPr="00B01F7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山东理工大学成人高等教育学生转专业审批表</w:t>
                        </w:r>
                        <w:r w:rsidR="00E65AF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》、《</w:t>
                        </w:r>
                        <w:r w:rsidR="0028360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山东理工大学成人高等教育</w:t>
                        </w:r>
                        <w:r w:rsidR="00E65AF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学籍异动登记表》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word电子版及</w:t>
                        </w:r>
                        <w:r w:rsidR="0028360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加盖公章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纸质版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报送</w:t>
                        </w:r>
                        <w:r w:rsidR="00E65AF7" w:rsidRPr="00AB746D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函授学生部，电子版文件命名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规则为“学院、函授站代码及简称+转专业登记表”</w:t>
                        </w:r>
                      </w:p>
                    </w:txbxContent>
                  </v:textbox>
                </v:shape>
                <v:shape id="流程图: 可选过程 48" o:spid="_x0000_s1030" type="#_x0000_t176" style="position:absolute;left:285;top:39624;width:41943;height:1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P/IcAA&#10;AADbAAAADwAAAGRycy9kb3ducmV2LnhtbERPy4rCMBTdC/MP4Q6401QRkWoUR7QzOszC1/7SXNsy&#10;zU1p0lr/3iwEl4fzXqw6U4qWaldYVjAaRiCIU6sLzhRczrvBDITzyBpLy6TgQQ5Wy4/eAmNt73yk&#10;9uQzEULYxagg976KpXRpTgbd0FbEgbvZ2qAPsM6krvEewk0px1E0lQYLDg05VrTJKf0/NUZBwuff&#10;pGkP5e66/2u+tkmC36OxUv3Pbj0H4anzb/HL/aMVTMLY8CX8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zP/IcAAAADbAAAADwAAAAAAAAAAAAAAAACYAgAAZHJzL2Rvd25y&#10;ZXYueG1sUEsFBgAAAAAEAAQA9QAAAIUDAAAAAA==&#10;" fillcolor="white [3212]" strokecolor="#243f60 [1604]" strokeweight="1.2pt">
                  <v:textbox>
                    <w:txbxContent>
                      <w:p w14:paraId="22812467" w14:textId="2C46E5C5" w:rsidR="00E65AF7" w:rsidRDefault="00BA096C" w:rsidP="0005708B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所属学院、</w:t>
                        </w:r>
                        <w:r w:rsidR="00E65AF7" w:rsidRPr="0005708B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函授站在教学管理平台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提交信息</w:t>
                        </w:r>
                        <w:r w:rsidR="00E65AF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。</w:t>
                        </w:r>
                      </w:p>
                      <w:p w14:paraId="2C69C23B" w14:textId="36E9737C" w:rsidR="00E65AF7" w:rsidRPr="00AB746D" w:rsidRDefault="00E65AF7" w:rsidP="0005708B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5708B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具体</w:t>
                        </w:r>
                        <w:r w:rsidR="00BA096C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操作</w:t>
                        </w:r>
                        <w:r w:rsidRPr="0005708B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步骤为：学籍---学籍管理---学籍异动申请---选择年级---输入学生姓名、证件号---查询---申请---在新内容区专业栏填写变更后的信息、异动原因栏填写变更原因、函授</w:t>
                        </w:r>
                        <w:proofErr w:type="gramStart"/>
                        <w:r w:rsidRPr="0005708B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站意见</w:t>
                        </w:r>
                        <w:proofErr w:type="gramEnd"/>
                        <w:r w:rsidRPr="0005708B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栏填写意见</w:t>
                        </w:r>
                        <w:r w:rsidRPr="00AB746D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---保存</w:t>
                        </w:r>
                      </w:p>
                    </w:txbxContent>
                  </v:textbox>
                </v:shape>
                <v:line id="直接连接符 63" o:spid="_x0000_s1031" style="position:absolute;visibility:visible;mso-wrap-style:square" from="37528,18478" to="47453,18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KBVsUAAADbAAAADwAAAGRycy9kb3ducmV2LnhtbESPT2vCQBTE74V+h+UVeil10xSDxGxE&#10;BG0FL/5Benxkn9lg9m3Irpp+e7dQ8DjMzG+YYjbYVlyp941jBR+jBARx5XTDtYLDfvk+AeEDssbW&#10;MSn4JQ+z8vmpwFy7G2/pugu1iBD2OSowIXS5lL4yZNGPXEccvZPrLYYo+1rqHm8RbluZJkkmLTYc&#10;Fwx2tDBUnXcXq2C8Ts3yZ39Zbc357Ssz2XGVbo5Kvb4M8ymIQEN4hP/b31pB9gl/X+IPk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kKBVsUAAADbAAAADwAAAAAAAAAA&#10;AAAAAAChAgAAZHJzL2Rvd25yZXYueG1sUEsFBgAAAAAEAAQA+QAAAJMDAAAAAA==&#10;" strokecolor="#4579b8 [3044]" strokeweight="1.2pt"/>
                <v:line id="直接连接符 64" o:spid="_x0000_s1032" style="position:absolute;flip:y;visibility:visible;mso-wrap-style:square" from="47434,8572" to="47529,56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gkdcQAAADbAAAADwAAAGRycy9kb3ducmV2LnhtbESPzWrDMBCE74G+g9hCb4nkUJvgRgkl&#10;JFDopfkp9LhYW8vUWjmWGrtvXwUCOQ4z8w2zXI+uFRfqQ+NZQzZTIIgrbxquNZyOu+kCRIjIBlvP&#10;pOGPAqxXD5MllsYPvKfLIdYiQTiUqMHG2JVShsqSwzDzHXHyvn3vMCbZ19L0OCS4a+VcqUI6bDgt&#10;WOxoY6n6Ofw6DbVRg8zzr619n/vPj3ORxVxlWj89jq8vICKN8R6+td+MhuIZrl/SD5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mCR1xAAAANsAAAAPAAAAAAAAAAAA&#10;AAAAAKECAABkcnMvZG93bnJldi54bWxQSwUGAAAAAAQABAD5AAAAkgMAAAAA&#10;" strokecolor="#4579b8 [3044]" strokeweight="1.2pt"/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流程图: 终止 90" o:spid="_x0000_s1033" type="#_x0000_t116" style="position:absolute;left:48672;top:21272;width:4382;height:244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Jf78A&#10;AADbAAAADwAAAGRycy9kb3ducmV2LnhtbERPy4rCMBTdD/gP4QqzG1Nd+KimRQR1BAWtbtxdmmtb&#10;bG5KE7X+vVkMzPJw3ou0M7V4UusqywqGgwgEcW51xYWCy3n9MwXhPLLG2jIpeJODNOl9LTDW9sUn&#10;ema+ECGEXYwKSu+bWEqXl2TQDWxDHLibbQ36ANtC6hZfIdzUchRFY2mw4tBQYkOrkvJ79jAKjtWS&#10;TMbU7UeHyWZL26uZXHZKffe75RyEp87/i//cv1rBLKwPX8IPkM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gl/vwAAANsAAAAPAAAAAAAAAAAAAAAAAJgCAABkcnMvZG93bnJl&#10;di54bWxQSwUGAAAAAAQABAD1AAAAhAMAAAAA&#10;" filled="f" strokecolor="#548dd4 [1951]" strokeweight="1.2pt">
                  <v:stroke endcap="round"/>
                  <v:shadow on="t" color="#4f81bd [3204]" offset="0,4pt"/>
                  <v:textbox>
                    <w:txbxContent>
                      <w:p w14:paraId="2A738B0D" w14:textId="77A6360D" w:rsidR="00E65AF7" w:rsidRPr="00930A81" w:rsidRDefault="00E65AF7" w:rsidP="00C14D68">
                        <w:pPr>
                          <w:jc w:val="center"/>
                          <w:rPr>
                            <w:rFonts w:ascii="仿宋" w:eastAsia="仿宋" w:hAnsi="仿宋"/>
                            <w:color w:val="000000" w:themeColor="text1"/>
                            <w:spacing w:val="44"/>
                            <w:kern w:val="32"/>
                            <w:position w:val="12"/>
                            <w:sz w:val="24"/>
                            <w:szCs w:val="24"/>
                          </w:rPr>
                        </w:pPr>
                        <w:r w:rsidRPr="00930A81">
                          <w:rPr>
                            <w:rFonts w:ascii="仿宋" w:eastAsia="仿宋" w:hAnsi="仿宋" w:hint="eastAsia"/>
                            <w:color w:val="000000" w:themeColor="text1"/>
                            <w:spacing w:val="44"/>
                            <w:kern w:val="32"/>
                            <w:position w:val="12"/>
                            <w:sz w:val="24"/>
                            <w:szCs w:val="24"/>
                          </w:rPr>
                          <w:t>不通过</w:t>
                        </w:r>
                      </w:p>
                    </w:txbxContent>
                  </v:textbox>
                </v:shape>
                <v:shape id="流程图: 终止 91" o:spid="_x0000_s1034" type="#_x0000_t116" style="position:absolute;left:23241;top:23336;width:7283;height:39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KmV8YA&#10;AADbAAAADwAAAGRycy9kb3ducmV2LnhtbESPQWvCQBSE7wX/w/KE3uomLYimrlKFQlsQNe2h3p7Z&#10;12ww+zbNrhr/vSsIHoeZ+YaZzDpbiyO1vnKsIB0kIIgLpysuFfx8vz+NQPiArLF2TArO5GE27T1M&#10;MNPuxBs65qEUEcI+QwUmhCaT0heGLPqBa4ij9+daiyHKtpS6xVOE21o+J8lQWqw4LhhsaGGo2OcH&#10;q2C+elmn/PlvNr8y2a8O2+XXrlkq9djv3l5BBOrCPXxrf2gF4xSuX+IP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KmV8YAAADbAAAADwAAAAAAAAAAAAAAAACYAgAAZHJz&#10;L2Rvd25yZXYueG1sUEsFBgAAAAAEAAQA9QAAAIsDAAAAAA==&#10;" filled="f" strokecolor="#548dd4 [1951]" strokeweight="1.2pt">
                  <v:stroke endcap="round"/>
                  <v:textbox>
                    <w:txbxContent>
                      <w:p w14:paraId="3FD6721E" w14:textId="19CA7589" w:rsidR="00E65AF7" w:rsidRPr="00930A81" w:rsidRDefault="00E65AF7" w:rsidP="00206AD0">
                        <w:pPr>
                          <w:jc w:val="center"/>
                          <w:rPr>
                            <w:rFonts w:ascii="仿宋" w:eastAsia="仿宋" w:hAnsi="仿宋"/>
                            <w:color w:val="000000" w:themeColor="text1"/>
                          </w:rPr>
                        </w:pPr>
                        <w:r w:rsidRPr="00930A81">
                          <w:rPr>
                            <w:rFonts w:ascii="仿宋" w:eastAsia="仿宋" w:hAnsi="仿宋" w:hint="eastAsia"/>
                            <w:color w:val="000000" w:themeColor="text1"/>
                          </w:rPr>
                          <w:t>通 过</w:t>
                        </w:r>
                      </w:p>
                    </w:txbxContent>
                  </v:textbox>
                </v:shape>
                <v:shape id="流程图: 终止 93" o:spid="_x0000_s1035" type="#_x0000_t116" style="position:absolute;left:23622;top:59340;width:6813;height:3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du8YA&#10;AADbAAAADwAAAGRycy9kb3ducmV2LnhtbESPT2vCQBTE7wW/w/KE3uomFUSja9BCoS2I/3qot9fs&#10;azaYfZtmV43fvlsQPA4z8xtmlne2FmdqfeVYQTpIQBAXTldcKvjcvz6NQfiArLF2TAqu5CGf9x5m&#10;mGl34S2dd6EUEcI+QwUmhCaT0heGLPqBa4ij9+NaiyHKtpS6xUuE21o+J8lIWqw4Lhhs6MVQcdyd&#10;rILlerhJ+f3XbL9kclyfDquP72al1GO/W0xBBOrCPXxrv2kFkyH8f4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ydu8YAAADbAAAADwAAAAAAAAAAAAAAAACYAgAAZHJz&#10;L2Rvd25yZXYueG1sUEsFBgAAAAAEAAQA9QAAAIsDAAAAAA==&#10;" filled="f" strokecolor="#548dd4 [1951]" strokeweight="1.2pt">
                  <v:stroke endcap="round"/>
                  <v:textbox>
                    <w:txbxContent>
                      <w:p w14:paraId="1BE1AF81" w14:textId="317E6692" w:rsidR="00E65AF7" w:rsidRPr="00930A81" w:rsidRDefault="00E65AF7" w:rsidP="00206AD0">
                        <w:pPr>
                          <w:jc w:val="center"/>
                          <w:rPr>
                            <w:rFonts w:ascii="仿宋" w:eastAsia="仿宋" w:hAnsi="仿宋"/>
                            <w:color w:val="000000" w:themeColor="text1"/>
                          </w:rPr>
                        </w:pPr>
                        <w:r w:rsidRPr="00930A81">
                          <w:rPr>
                            <w:rFonts w:ascii="仿宋" w:eastAsia="仿宋" w:hAnsi="仿宋" w:hint="eastAsia"/>
                            <w:color w:val="000000" w:themeColor="text1"/>
                          </w:rPr>
                          <w:t>通 过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44" o:spid="_x0000_s1036" type="#_x0000_t32" style="position:absolute;left:21240;top:37623;width:0;height:20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oqVMUAAADbAAAADwAAAGRycy9kb3ducmV2LnhtbESPQU8CMRSE7yb+h+aReIMWs6CuFAJE&#10;kJuCHDw+t8/dDdvXTVtg+feWhMTjZGa+yUxmnW3EiXyoHWsYDhQI4sKZmksN+69V/xlEiMgGG8ek&#10;4UIBZtP7uwnmxp15S6ddLEWCcMhRQxVjm0sZiooshoFriZP367zFmKQvpfF4TnDbyEelxtJizWmh&#10;wpaWFRWH3dFqkItR9ulfiu/9+mmuPt63h9WPetP6odfNX0FE6uJ/+NbeGA1ZBtcv6QfI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foqVMUAAADbAAAADwAAAAAAAAAA&#10;AAAAAAChAgAAZHJzL2Rvd25yZXYueG1sUEsFBgAAAAAEAAQA+QAAAJMDAAAAAA==&#10;" strokecolor="#4579b8 [3044]" strokeweight="1.2pt">
                  <v:stroke endarrow="block"/>
                </v:shape>
                <v:shape id="直接箭头连接符 49" o:spid="_x0000_s1037" type="#_x0000_t32" style="position:absolute;left:21050;top:3333;width:0;height:22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uFysUAAADbAAAADwAAAGRycy9kb3ducmV2LnhtbESPzW7CMBCE75X6DtZW6q3YraBAwCBA&#10;hfZW/g4cl3hJIuJ1ZBsIb19XqtTjaGa+0Yynra3FlXyoHGt47SgQxLkzFRca9rvlywBEiMgGa8ek&#10;4U4BppPHhzFmxt14Q9dtLESCcMhQQxljk0kZ8pIsho5riJN3ct5iTNIX0ni8Jbit5ZtS79JixWmh&#10;xIYWJeXn7cVqkPNed+2H+WG/6s/U9+fmvDyqD62fn9rZCESkNv6H/9pfRkN3CL9f0g+Qk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/uFysUAAADbAAAADwAAAAAAAAAA&#10;AAAAAAChAgAAZHJzL2Rvd25yZXYueG1sUEsFBgAAAAAEAAQA+QAAAJMDAAAAAA==&#10;" strokecolor="#4579b8 [3044]" strokeweight="1.2pt">
                  <v:stroke endarrow="block"/>
                </v:shape>
                <v:shape id="直接箭头连接符 50" o:spid="_x0000_s1038" type="#_x0000_t32" style="position:absolute;left:21050;top:11525;width:0;height:22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i6isEAAADbAAAADwAAAGRycy9kb3ducmV2LnhtbERPu27CMBTdkfoP1q3E1thU0EeKQRQB&#10;ZaNQho638SWJiK8j20D4ezxUYjw67/G0s404kw+1Yw2DTIEgLpypudSw/1k+vYEIEdlg45g0XCnA&#10;dPLQG2Nu3IW3dN7FUqQQDjlqqGJscylDUZHFkLmWOHEH5y3GBH0pjcdLCreNfFbqRVqsOTVU2NK8&#10;ouK4O1kN8nM0/Pbvxe9+9TpTm6/tcfmnFlr3H7vZB4hIXbyL/91ro2GU1qcv6QfIy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GLqKwQAAANsAAAAPAAAAAAAAAAAAAAAA&#10;AKECAABkcnMvZG93bnJldi54bWxQSwUGAAAAAAQABAD5AAAAjwMAAAAA&#10;" strokecolor="#4579b8 [3044]" strokeweight="1.2pt">
                  <v:stroke endarrow="block"/>
                </v:shape>
                <v:shape id="直接箭头连接符 60" o:spid="_x0000_s1039" type="#_x0000_t32" style="position:absolute;left:21336;top:59150;width:0;height:40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RwN8EAAADbAAAADwAAAGRycy9kb3ducmV2LnhtbERPu27CMBTdkfoP1q3UDWwqoJBiEEWF&#10;dmt5DIy38SWJiK8j20D4+3pAYjw67+m8tbW4kA+VYw39ngJBnDtTcaFhv1t1xyBCRDZYOyYNNwow&#10;nz11ppgZd+UNXbaxECmEQ4YayhibTMqQl2Qx9FxDnLij8xZjgr6QxuM1hdtavio1khYrTg0lNrQs&#10;KT9tz1aD/BgOfv0kP+zXbwv187U5rf7Up9Yvz+3iHUSkNj7Ed/e30TBK69OX9APk7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dHA3wQAAANsAAAAPAAAAAAAAAAAAAAAA&#10;AKECAABkcnMvZG93bnJldi54bWxQSwUGAAAAAAQABAD5AAAAjwMAAAAA&#10;" strokecolor="#4579b8 [3044]" strokeweight="1.2pt">
                  <v:stroke endarrow="block"/>
                </v:shape>
                <v:line id="直接连接符 53" o:spid="_x0000_s1040" style="position:absolute;visibility:visible;mso-wrap-style:square" from="36861,56292" to="47434,56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5L68UAAADbAAAADwAAAGRycy9kb3ducmV2LnhtbESPT2vCQBTE74V+h+UVeil10xSDxGxE&#10;BG0FL/5Benxkn9lg9m3Irpp+e7dQ8DjM/GaYYjbYVlyp941jBR+jBARx5XTDtYLDfvk+AeEDssbW&#10;MSn4JQ+z8vmpwFy7G2/pugu1iCXsc1RgQuhyKX1lyKIfuY44eifXWwxR9rXUPd5iuW1lmiSZtNhw&#10;XDDY0cJQdd5drILxOjXLn/1ltTXnt6/MZMdVujkq9foyzKcgAg3hEf6nv3XkPuHvS/wBsr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5L68UAAADbAAAADwAAAAAAAAAA&#10;AAAAAAChAgAAZHJzL2Rvd25yZXYueG1sUEsFBgAAAAAEAAQA+QAAAJMDAAAAAA==&#10;" strokecolor="#4579b8 [3044]" strokeweight="1.2pt"/>
                <v:shape id="流程图: 可选过程 75" o:spid="_x0000_s1041" type="#_x0000_t176" style="position:absolute;left:2286;top:63246;width:38195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6aAsUA&#10;AADbAAAADwAAAGRycy9kb3ducmV2LnhtbESPW2vCQBSE3wv+h+UIvulGwbakrqKlpl7oQ728H7LH&#10;JJg9G7KbGP+9WxD6OMzMN8xs0ZlStFS7wrKC8SgCQZxaXXCm4HRcD99BOI+ssbRMCu7kYDHvvcww&#10;1vbGv9QefCYChF2MCnLvq1hKl+Zk0I1sRRy8i60N+iDrTOoabwFuSjmJoldpsOCwkGNFnzml10Nj&#10;FCR83CdNuyvX5+1Ps/pKEvweT5Qa9LvlBwhPnf8PP9sbreBtCn9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poCxQAAANsAAAAPAAAAAAAAAAAAAAAAAJgCAABkcnMv&#10;ZG93bnJldi54bWxQSwUGAAAAAAQABAD1AAAAigMAAAAA&#10;" fillcolor="white [3212]" strokecolor="#243f60 [1604]" strokeweight="1.2pt">
                  <v:textbox>
                    <w:txbxContent>
                      <w:p w14:paraId="520D7EAC" w14:textId="53EBEE4E" w:rsidR="00E65AF7" w:rsidRPr="00AA0EC7" w:rsidRDefault="00E65AF7" w:rsidP="00AA0EC7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函授学生部</w:t>
                        </w:r>
                        <w:proofErr w:type="gramStart"/>
                        <w:r w:rsidRPr="00AA0EC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在学信网上</w:t>
                        </w:r>
                        <w:proofErr w:type="gramEnd"/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完成</w:t>
                        </w:r>
                        <w:r w:rsidRPr="00AA0EC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转专业处理</w:t>
                        </w:r>
                      </w:p>
                    </w:txbxContent>
                  </v:textbox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流程图: 准备 87" o:spid="_x0000_s1042" type="#_x0000_t117" style="position:absolute;left:5810;top:53530;width:31051;height:5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u5scA&#10;AADbAAAADwAAAGRycy9kb3ducmV2LnhtbESPT2vCQBTE74V+h+UVehHdKGJj6ioiFgS9aP2T3h7Z&#10;1yQ0+zZmtyb99t2C0OMwM79hZovOVOJGjSstKxgOIhDEmdUl5wqO72/9GITzyBory6Tghxws5o8P&#10;M0y0bXlPt4PPRYCwS1BB4X2dSOmyggy6ga2Jg/dpG4M+yCaXusE2wE0lR1E0kQZLDgsF1rQqKPs6&#10;fBsF6fUy2fS6Mjp9pOdtO93F43XqlHp+6pavIDx1/j98b2+0gvgF/r6EH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WrubHAAAA2wAAAA8AAAAAAAAAAAAAAAAAmAIAAGRy&#10;cy9kb3ducmV2LnhtbFBLBQYAAAAABAAEAPUAAACMAwAAAAA=&#10;" filled="f" strokecolor="#243f60 [1604]" strokeweight="1.2pt">
                  <v:textbox>
                    <w:txbxContent>
                      <w:p w14:paraId="43CD4923" w14:textId="35002960" w:rsidR="00E65AF7" w:rsidRPr="00E1060B" w:rsidRDefault="00E65AF7" w:rsidP="0069425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1060B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函授学生部在教学管理平台进行审核</w:t>
                        </w:r>
                      </w:p>
                    </w:txbxContent>
                  </v:textbox>
                </v:shape>
                <v:shape id="流程图: 准备 88" o:spid="_x0000_s1043" type="#_x0000_t117" style="position:absolute;left:4762;top:13811;width:32671;height:9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k6lMMA&#10;AADbAAAADwAAAGRycy9kb3ducmV2LnhtbERPy2rCQBTdF/yH4QrdFJ1YRGJ0lCItCLqpz7i7ZK5J&#10;aOZOmpma+PedheDycN7zZWcqcaPGlZYVjIYRCOLM6pJzBYf91yAG4TyyxsoyKbiTg+Wi9zLHRNuW&#10;v+m287kIIewSVFB4XydSuqwgg25oa+LAXW1j0AfY5FI32IZwU8n3KJpIgyWHhgJrWhWU/ez+jIL0&#10;9zxZv3VldLykp0073cbjz9Qp9drvPmYgPHX+KX6411pBHMaGL+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k6lMMAAADbAAAADwAAAAAAAAAAAAAAAACYAgAAZHJzL2Rv&#10;d25yZXYueG1sUEsFBgAAAAAEAAQA9QAAAIgDAAAAAA==&#10;" filled="f" strokecolor="#243f60 [1604]" strokeweight="1.2pt">
                  <v:textbox>
                    <w:txbxContent>
                      <w:p w14:paraId="6A481CA3" w14:textId="58135C82" w:rsidR="00E65AF7" w:rsidRPr="0028360E" w:rsidRDefault="0028360E" w:rsidP="00B420B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8360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所属学院、</w:t>
                        </w:r>
                        <w:r w:rsidR="00E65AF7" w:rsidRPr="0028360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函授站审核</w:t>
                        </w:r>
                        <w:r w:rsidRPr="0028360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同意</w:t>
                        </w:r>
                        <w:r w:rsidR="00E65AF7" w:rsidRPr="0028360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后</w:t>
                        </w:r>
                        <w:r w:rsidRPr="0028360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，</w:t>
                        </w:r>
                        <w:r w:rsidR="00E65AF7" w:rsidRPr="0028360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填写《山东理工大学成人高等教育学生学籍异动（转专业）登记表》</w:t>
                        </w:r>
                      </w:p>
                    </w:txbxContent>
                  </v:textbox>
                </v:shape>
                <v:shape id="直接箭头连接符 52" o:spid="_x0000_s1044" type="#_x0000_t32" style="position:absolute;left:21336;top:51720;width:0;height:1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aBZsUAAADbAAAADwAAAGRycy9kb3ducmV2LnhtbESPzW7CMBCE70i8g7VIvRW7qBQIGESr&#10;UnorfweOS7xNIuJ1ZLuQvj2uVInjaGa+0cwWra3FhXyoHGt46isQxLkzFRcaDvvV4xhEiMgGa8ek&#10;4ZcCLObdzgwz4668pcsuFiJBOGSooYyxyaQMeUkWQ981xMn7dt5iTNIX0ni8Jrit5UCpF2mx4rRQ&#10;YkNvJeXn3Y/VIF+Hzxs/yY+Hj9FSfa2359VJvWv90GuXUxCR2ngP/7c/jYbhAP6+pB8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aBZsUAAADbAAAADwAAAAAAAAAA&#10;AAAAAAChAgAAZHJzL2Rvd25yZXYueG1sUEsFBgAAAAAEAAQA+QAAAJMDAAAAAA==&#10;" strokecolor="#4579b8 [3044]" strokeweight="1.2pt">
                  <v:stroke endarrow="block"/>
                </v:shape>
                <v:shape id="直接箭头连接符 71" o:spid="_x0000_s1045" type="#_x0000_t32" style="position:absolute;left:21145;top:23050;width:0;height:47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FDccQAAADbAAAADwAAAGRycy9kb3ducmV2LnhtbESPQWsCMRSE74L/IbyCN00UW+tqFFu0&#10;7a3VevD43LzuLm5eliTq+u9NodDjMDPfMPNla2txIR8qxxqGAwWCOHem4kLD/nvTfwYRIrLB2jFp&#10;uFGA5aLbmWNm3JW3dNnFQiQIhww1lDE2mZQhL8liGLiGOHk/zluMSfpCGo/XBLe1HCn1JC1WnBZK&#10;bOi1pPy0O1sN8uVx/OWn+WH/Nlmpz/ftaXNUa617D+1qBiJSG//Df+0Po2EyhN8v6QfI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4UNxxAAAANsAAAAPAAAAAAAAAAAA&#10;AAAAAKECAABkcnMvZG93bnJldi54bWxQSwUGAAAAAAQABAD5AAAAkgMAAAAA&#10;" strokecolor="#4579b8 [3044]" strokeweight="1.2pt">
                  <v:stroke endarrow="block"/>
                </v:shape>
                <v:shape id="直接箭头连接符 74" o:spid="_x0000_s1046" type="#_x0000_t32" style="position:absolute;left:38862;top:8667;width:858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DNe8QAAADbAAAADwAAAGRycy9kb3ducmV2LnhtbESPzWsCMRTE74X+D+EVvIgmatG6NYr4&#10;Ab0U6sehx+fmuVm6eVk2Udf/vikIPQ4z8xtmtmhdJa7UhNKzhkFfgSDOvSm50HA8bHtvIEJENlh5&#10;Jg13CrCYPz/NMDP+xju67mMhEoRDhhpsjHUmZcgtOQx9XxMn7+wbhzHJppCmwVuCu0oOlRpLhyWn&#10;BYs1rSzlP/uL0/BlSx+/Vzjyp41S8ryedotPo3XnpV2+g4jUxv/wo/1hNExe4e9L+g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4M17xAAAANsAAAAPAAAAAAAAAAAA&#10;AAAAAKECAABkcnMvZG93bnJldi54bWxQSwUGAAAAAAQABAD5AAAAkgMAAAAA&#10;" strokecolor="#4579b8 [3044]" strokeweight="1.2pt">
                  <v:stroke endarrow="block"/>
                </v:shape>
              </v:group>
            </w:pict>
          </mc:Fallback>
        </mc:AlternateContent>
      </w:r>
    </w:p>
    <w:p w14:paraId="5FEA10D9" w14:textId="43FEF5DA" w:rsidR="000E0B9A" w:rsidRPr="000E0B9A" w:rsidRDefault="000E0B9A" w:rsidP="000E0B9A">
      <w:pPr>
        <w:rPr>
          <w:sz w:val="24"/>
          <w:szCs w:val="24"/>
        </w:rPr>
      </w:pPr>
    </w:p>
    <w:p w14:paraId="45A4B1B4" w14:textId="154F25A0" w:rsidR="000E0B9A" w:rsidRPr="000E0B9A" w:rsidRDefault="000E0B9A" w:rsidP="000E0B9A">
      <w:pPr>
        <w:rPr>
          <w:sz w:val="24"/>
          <w:szCs w:val="24"/>
        </w:rPr>
      </w:pPr>
    </w:p>
    <w:p w14:paraId="37E67192" w14:textId="45FFE8BA" w:rsidR="000E0B9A" w:rsidRPr="000E0B9A" w:rsidRDefault="000E0B9A" w:rsidP="000E0B9A">
      <w:pPr>
        <w:rPr>
          <w:sz w:val="24"/>
          <w:szCs w:val="24"/>
        </w:rPr>
      </w:pPr>
    </w:p>
    <w:p w14:paraId="6F87F9A7" w14:textId="2B6891FE" w:rsidR="000E0B9A" w:rsidRPr="000E0B9A" w:rsidRDefault="000E0B9A" w:rsidP="000E0B9A">
      <w:pPr>
        <w:rPr>
          <w:sz w:val="24"/>
          <w:szCs w:val="24"/>
        </w:rPr>
      </w:pPr>
    </w:p>
    <w:p w14:paraId="580CB0AC" w14:textId="400139E0" w:rsidR="000E0B9A" w:rsidRPr="000E0B9A" w:rsidRDefault="000E0B9A" w:rsidP="000E0B9A">
      <w:pPr>
        <w:rPr>
          <w:sz w:val="24"/>
          <w:szCs w:val="24"/>
        </w:rPr>
      </w:pPr>
    </w:p>
    <w:p w14:paraId="053A6125" w14:textId="3A151001" w:rsidR="000E0B9A" w:rsidRPr="000E0B9A" w:rsidRDefault="000E0B9A" w:rsidP="000E0B9A">
      <w:pPr>
        <w:rPr>
          <w:sz w:val="24"/>
          <w:szCs w:val="24"/>
        </w:rPr>
      </w:pPr>
    </w:p>
    <w:p w14:paraId="3A3B2F40" w14:textId="39639E3E" w:rsidR="000E0B9A" w:rsidRPr="000E0B9A" w:rsidRDefault="000E0B9A" w:rsidP="000E0B9A">
      <w:pPr>
        <w:rPr>
          <w:sz w:val="24"/>
          <w:szCs w:val="24"/>
        </w:rPr>
      </w:pPr>
    </w:p>
    <w:p w14:paraId="40568CFA" w14:textId="1407D1CA" w:rsidR="000E0B9A" w:rsidRPr="000E0B9A" w:rsidRDefault="000E0B9A" w:rsidP="000E0B9A">
      <w:pPr>
        <w:rPr>
          <w:sz w:val="24"/>
          <w:szCs w:val="24"/>
        </w:rPr>
      </w:pPr>
    </w:p>
    <w:p w14:paraId="53DC0733" w14:textId="0ABAD454" w:rsidR="000E0B9A" w:rsidRPr="000E0B9A" w:rsidRDefault="000E0B9A" w:rsidP="000E0B9A">
      <w:pPr>
        <w:rPr>
          <w:sz w:val="24"/>
          <w:szCs w:val="24"/>
        </w:rPr>
      </w:pPr>
    </w:p>
    <w:p w14:paraId="0112CB75" w14:textId="5E3E97EA" w:rsidR="000E0B9A" w:rsidRPr="000E0B9A" w:rsidRDefault="000E0B9A" w:rsidP="0069425C">
      <w:pPr>
        <w:tabs>
          <w:tab w:val="left" w:pos="3681"/>
        </w:tabs>
        <w:rPr>
          <w:sz w:val="24"/>
          <w:szCs w:val="24"/>
        </w:rPr>
      </w:pPr>
    </w:p>
    <w:p w14:paraId="2022AEC1" w14:textId="3E055867" w:rsidR="000E0B9A" w:rsidRPr="000E0B9A" w:rsidRDefault="000E0B9A" w:rsidP="000E0B9A">
      <w:pPr>
        <w:rPr>
          <w:sz w:val="24"/>
          <w:szCs w:val="24"/>
        </w:rPr>
      </w:pPr>
    </w:p>
    <w:p w14:paraId="4FF9E31A" w14:textId="1DF429E1" w:rsidR="000E0B9A" w:rsidRPr="000E0B9A" w:rsidRDefault="000E0B9A" w:rsidP="000E0B9A">
      <w:pPr>
        <w:rPr>
          <w:sz w:val="24"/>
          <w:szCs w:val="24"/>
        </w:rPr>
      </w:pPr>
    </w:p>
    <w:p w14:paraId="1351092D" w14:textId="1E5A2646" w:rsidR="000E0B9A" w:rsidRPr="000E0B9A" w:rsidRDefault="000E0B9A" w:rsidP="000E0B9A">
      <w:pPr>
        <w:rPr>
          <w:sz w:val="24"/>
          <w:szCs w:val="24"/>
        </w:rPr>
      </w:pPr>
    </w:p>
    <w:p w14:paraId="0884171F" w14:textId="5FDC6831" w:rsidR="000E0B9A" w:rsidRPr="000E0B9A" w:rsidRDefault="000E0B9A" w:rsidP="000E0B9A">
      <w:pPr>
        <w:rPr>
          <w:sz w:val="24"/>
          <w:szCs w:val="24"/>
        </w:rPr>
      </w:pPr>
    </w:p>
    <w:p w14:paraId="62E657EE" w14:textId="5FEC1EF6" w:rsidR="000E0B9A" w:rsidRPr="000E0B9A" w:rsidRDefault="000E0B9A" w:rsidP="000E0B9A">
      <w:pPr>
        <w:rPr>
          <w:sz w:val="24"/>
          <w:szCs w:val="24"/>
        </w:rPr>
      </w:pPr>
    </w:p>
    <w:p w14:paraId="526D64B5" w14:textId="781DDE6D" w:rsidR="000E0B9A" w:rsidRPr="000E0B9A" w:rsidRDefault="000E0B9A" w:rsidP="000E0B9A">
      <w:pPr>
        <w:rPr>
          <w:sz w:val="24"/>
          <w:szCs w:val="24"/>
        </w:rPr>
      </w:pPr>
    </w:p>
    <w:p w14:paraId="7D8D5AF1" w14:textId="77777777" w:rsidR="000E0B9A" w:rsidRPr="000E0B9A" w:rsidRDefault="000E0B9A" w:rsidP="000E0B9A">
      <w:pPr>
        <w:rPr>
          <w:sz w:val="24"/>
          <w:szCs w:val="24"/>
        </w:rPr>
      </w:pPr>
    </w:p>
    <w:p w14:paraId="58E89173" w14:textId="18138141" w:rsidR="000E0B9A" w:rsidRPr="000E0B9A" w:rsidRDefault="000E0B9A" w:rsidP="000E0B9A">
      <w:pPr>
        <w:rPr>
          <w:sz w:val="24"/>
          <w:szCs w:val="24"/>
        </w:rPr>
      </w:pPr>
    </w:p>
    <w:p w14:paraId="1E38892A" w14:textId="66DA473D" w:rsidR="000E0B9A" w:rsidRPr="000E0B9A" w:rsidRDefault="000E0B9A" w:rsidP="000E0B9A">
      <w:pPr>
        <w:rPr>
          <w:sz w:val="24"/>
          <w:szCs w:val="24"/>
        </w:rPr>
      </w:pPr>
    </w:p>
    <w:p w14:paraId="75C3E17E" w14:textId="0D30DFBB" w:rsidR="000E0B9A" w:rsidRPr="000E0B9A" w:rsidRDefault="000E0B9A" w:rsidP="000E0B9A">
      <w:pPr>
        <w:rPr>
          <w:sz w:val="24"/>
          <w:szCs w:val="24"/>
        </w:rPr>
      </w:pPr>
    </w:p>
    <w:p w14:paraId="256E9F0D" w14:textId="7F5B2596" w:rsidR="000E0B9A" w:rsidRPr="000E0B9A" w:rsidRDefault="000E0B9A" w:rsidP="000E0B9A">
      <w:pPr>
        <w:rPr>
          <w:sz w:val="24"/>
          <w:szCs w:val="24"/>
        </w:rPr>
      </w:pPr>
      <w:bookmarkStart w:id="0" w:name="_GoBack"/>
      <w:bookmarkEnd w:id="0"/>
    </w:p>
    <w:p w14:paraId="4DE68893" w14:textId="768BC3D6" w:rsidR="000E0B9A" w:rsidRPr="000E0B9A" w:rsidRDefault="000E0B9A" w:rsidP="000E0B9A">
      <w:pPr>
        <w:rPr>
          <w:sz w:val="24"/>
          <w:szCs w:val="24"/>
        </w:rPr>
      </w:pPr>
    </w:p>
    <w:p w14:paraId="7B8D3ECB" w14:textId="6BF58998" w:rsidR="000E0B9A" w:rsidRPr="000E0B9A" w:rsidRDefault="000E0B9A" w:rsidP="000E0B9A">
      <w:pPr>
        <w:rPr>
          <w:sz w:val="24"/>
          <w:szCs w:val="24"/>
        </w:rPr>
      </w:pPr>
    </w:p>
    <w:p w14:paraId="73266FD2" w14:textId="4A4A94F3" w:rsidR="000E0B9A" w:rsidRPr="000E0B9A" w:rsidRDefault="000E0B9A" w:rsidP="000E0B9A">
      <w:pPr>
        <w:rPr>
          <w:sz w:val="24"/>
          <w:szCs w:val="24"/>
        </w:rPr>
      </w:pPr>
    </w:p>
    <w:p w14:paraId="2AC21A5B" w14:textId="6FCA6BD0" w:rsidR="000E0B9A" w:rsidRPr="000E0B9A" w:rsidRDefault="000E0B9A" w:rsidP="000E0B9A">
      <w:pPr>
        <w:rPr>
          <w:sz w:val="24"/>
          <w:szCs w:val="24"/>
        </w:rPr>
      </w:pPr>
    </w:p>
    <w:p w14:paraId="23879080" w14:textId="0DADD3EA" w:rsidR="000E0B9A" w:rsidRPr="000E0B9A" w:rsidRDefault="000E0B9A" w:rsidP="000E0B9A">
      <w:pPr>
        <w:rPr>
          <w:sz w:val="24"/>
          <w:szCs w:val="24"/>
        </w:rPr>
      </w:pPr>
    </w:p>
    <w:p w14:paraId="213418B6" w14:textId="12CFF0DE" w:rsidR="000E0B9A" w:rsidRPr="000E0B9A" w:rsidRDefault="000E0B9A" w:rsidP="000E0B9A">
      <w:pPr>
        <w:rPr>
          <w:sz w:val="24"/>
          <w:szCs w:val="24"/>
        </w:rPr>
      </w:pPr>
    </w:p>
    <w:p w14:paraId="5A1DC4C8" w14:textId="6311BE32" w:rsidR="000E0B9A" w:rsidRPr="000E0B9A" w:rsidRDefault="000E0B9A" w:rsidP="000E0B9A">
      <w:pPr>
        <w:rPr>
          <w:sz w:val="24"/>
          <w:szCs w:val="24"/>
        </w:rPr>
      </w:pPr>
    </w:p>
    <w:p w14:paraId="09D2E6C7" w14:textId="7A497086" w:rsidR="000E0B9A" w:rsidRPr="000E0B9A" w:rsidRDefault="000E0B9A" w:rsidP="0069425C">
      <w:pPr>
        <w:tabs>
          <w:tab w:val="left" w:pos="4905"/>
        </w:tabs>
        <w:rPr>
          <w:sz w:val="24"/>
          <w:szCs w:val="24"/>
        </w:rPr>
      </w:pPr>
    </w:p>
    <w:p w14:paraId="4BED9330" w14:textId="4D63C9F9" w:rsidR="000E0B9A" w:rsidRPr="000E0B9A" w:rsidRDefault="000E0B9A" w:rsidP="000E0B9A">
      <w:pPr>
        <w:rPr>
          <w:sz w:val="24"/>
          <w:szCs w:val="24"/>
        </w:rPr>
      </w:pPr>
    </w:p>
    <w:p w14:paraId="1D4FC59A" w14:textId="2B84BDD4" w:rsidR="000E0B9A" w:rsidRPr="000E0B9A" w:rsidRDefault="000E0B9A" w:rsidP="000E0B9A">
      <w:pPr>
        <w:rPr>
          <w:sz w:val="24"/>
          <w:szCs w:val="24"/>
        </w:rPr>
      </w:pPr>
    </w:p>
    <w:p w14:paraId="2CA45748" w14:textId="204729BC" w:rsidR="000E0B9A" w:rsidRPr="000E0B9A" w:rsidRDefault="000E0B9A" w:rsidP="000E0B9A">
      <w:pPr>
        <w:rPr>
          <w:sz w:val="24"/>
          <w:szCs w:val="24"/>
        </w:rPr>
      </w:pPr>
    </w:p>
    <w:p w14:paraId="3F94CA6E" w14:textId="7327FA1D" w:rsidR="000E0B9A" w:rsidRPr="000E0B9A" w:rsidRDefault="000E0B9A" w:rsidP="000E0B9A">
      <w:pPr>
        <w:rPr>
          <w:sz w:val="24"/>
          <w:szCs w:val="24"/>
        </w:rPr>
      </w:pPr>
    </w:p>
    <w:p w14:paraId="07EBEE16" w14:textId="77777777" w:rsidR="00FC0C77" w:rsidRDefault="00FC0C77" w:rsidP="00FC0C77">
      <w:pPr>
        <w:tabs>
          <w:tab w:val="left" w:pos="664"/>
        </w:tabs>
        <w:rPr>
          <w:rFonts w:hint="eastAsia"/>
          <w:sz w:val="24"/>
          <w:szCs w:val="24"/>
        </w:rPr>
      </w:pPr>
    </w:p>
    <w:p w14:paraId="2538883F" w14:textId="77777777" w:rsidR="00BA096C" w:rsidRDefault="00BA096C" w:rsidP="00FC0C77">
      <w:pPr>
        <w:tabs>
          <w:tab w:val="left" w:pos="664"/>
        </w:tabs>
        <w:rPr>
          <w:rFonts w:ascii="仿宋" w:eastAsia="仿宋" w:hAnsi="仿宋"/>
          <w:sz w:val="24"/>
          <w:szCs w:val="24"/>
        </w:rPr>
      </w:pPr>
    </w:p>
    <w:p w14:paraId="0B16AE6A" w14:textId="77777777" w:rsidR="005D10CD" w:rsidRPr="00930A81" w:rsidRDefault="00BC6781" w:rsidP="000467C2">
      <w:pPr>
        <w:tabs>
          <w:tab w:val="left" w:pos="664"/>
        </w:tabs>
        <w:ind w:firstLineChars="200" w:firstLine="480"/>
        <w:rPr>
          <w:rFonts w:ascii="仿宋" w:eastAsia="仿宋" w:hAnsi="仿宋"/>
          <w:sz w:val="24"/>
          <w:szCs w:val="24"/>
        </w:rPr>
      </w:pPr>
      <w:r w:rsidRPr="00930A81">
        <w:rPr>
          <w:rFonts w:ascii="仿宋" w:eastAsia="仿宋" w:hAnsi="仿宋" w:hint="eastAsia"/>
          <w:sz w:val="24"/>
          <w:szCs w:val="24"/>
        </w:rPr>
        <w:t>注</w:t>
      </w:r>
      <w:r w:rsidR="0013631C" w:rsidRPr="00930A81">
        <w:rPr>
          <w:rFonts w:ascii="仿宋" w:eastAsia="仿宋" w:hAnsi="仿宋" w:hint="eastAsia"/>
          <w:sz w:val="24"/>
          <w:szCs w:val="24"/>
        </w:rPr>
        <w:t>：</w:t>
      </w:r>
    </w:p>
    <w:p w14:paraId="2AB4B401" w14:textId="681D9057" w:rsidR="005D10CD" w:rsidRPr="00930A81" w:rsidRDefault="005D10CD" w:rsidP="000467C2">
      <w:pPr>
        <w:tabs>
          <w:tab w:val="left" w:pos="664"/>
        </w:tabs>
        <w:ind w:firstLineChars="200" w:firstLine="480"/>
        <w:rPr>
          <w:rFonts w:ascii="仿宋" w:eastAsia="仿宋" w:hAnsi="仿宋"/>
          <w:sz w:val="24"/>
          <w:szCs w:val="24"/>
        </w:rPr>
      </w:pPr>
      <w:r w:rsidRPr="00930A81">
        <w:rPr>
          <w:rFonts w:ascii="仿宋" w:eastAsia="仿宋" w:hAnsi="仿宋" w:hint="eastAsia"/>
          <w:sz w:val="24"/>
          <w:szCs w:val="24"/>
        </w:rPr>
        <w:t>[1]</w:t>
      </w:r>
      <w:r w:rsidR="0013631C" w:rsidRPr="00930A81">
        <w:rPr>
          <w:rFonts w:ascii="仿宋" w:eastAsia="仿宋" w:hAnsi="仿宋" w:hint="eastAsia"/>
          <w:sz w:val="24"/>
          <w:szCs w:val="24"/>
        </w:rPr>
        <w:t>学生入学后需要转专业，由学生本人在入学后第一</w:t>
      </w:r>
      <w:r w:rsidR="00140D2D">
        <w:rPr>
          <w:rFonts w:ascii="仿宋" w:eastAsia="仿宋" w:hAnsi="仿宋" w:hint="eastAsia"/>
          <w:sz w:val="24"/>
          <w:szCs w:val="24"/>
        </w:rPr>
        <w:t>个</w:t>
      </w:r>
      <w:r w:rsidR="0013631C" w:rsidRPr="00930A81">
        <w:rPr>
          <w:rFonts w:ascii="仿宋" w:eastAsia="仿宋" w:hAnsi="仿宋" w:hint="eastAsia"/>
          <w:sz w:val="24"/>
          <w:szCs w:val="24"/>
        </w:rPr>
        <w:t>学期内提出申请</w:t>
      </w:r>
      <w:r w:rsidRPr="00930A81">
        <w:rPr>
          <w:rFonts w:ascii="仿宋" w:eastAsia="仿宋" w:hAnsi="仿宋" w:hint="eastAsia"/>
          <w:sz w:val="24"/>
          <w:szCs w:val="24"/>
        </w:rPr>
        <w:t>;</w:t>
      </w:r>
    </w:p>
    <w:p w14:paraId="3AB38284" w14:textId="5B4360CD" w:rsidR="00EF3B68" w:rsidRPr="0028360E" w:rsidRDefault="005D10CD" w:rsidP="0028360E">
      <w:pPr>
        <w:tabs>
          <w:tab w:val="left" w:pos="664"/>
        </w:tabs>
        <w:ind w:firstLineChars="200" w:firstLine="480"/>
        <w:rPr>
          <w:rFonts w:ascii="仿宋" w:eastAsia="仿宋" w:hAnsi="仿宋"/>
          <w:sz w:val="24"/>
          <w:szCs w:val="24"/>
        </w:rPr>
      </w:pPr>
      <w:r w:rsidRPr="00930A81">
        <w:rPr>
          <w:rFonts w:ascii="仿宋" w:eastAsia="仿宋" w:hAnsi="仿宋" w:hint="eastAsia"/>
          <w:sz w:val="24"/>
          <w:szCs w:val="24"/>
        </w:rPr>
        <w:t>[2]</w:t>
      </w:r>
      <w:r w:rsidR="0013631C" w:rsidRPr="00930A81">
        <w:rPr>
          <w:rFonts w:ascii="仿宋" w:eastAsia="仿宋" w:hAnsi="仿宋" w:hint="eastAsia"/>
          <w:sz w:val="24"/>
          <w:szCs w:val="24"/>
        </w:rPr>
        <w:t>转专业不得跨学科门类、学历层次。</w:t>
      </w:r>
    </w:p>
    <w:sectPr w:rsidR="00EF3B68" w:rsidRPr="0028360E" w:rsidSect="007951A6">
      <w:pgSz w:w="11906" w:h="16838" w:code="9"/>
      <w:pgMar w:top="1440" w:right="1134" w:bottom="1440" w:left="96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74D23" w14:textId="77777777" w:rsidR="00895159" w:rsidRDefault="00895159" w:rsidP="00FA7DB9">
      <w:r>
        <w:separator/>
      </w:r>
    </w:p>
  </w:endnote>
  <w:endnote w:type="continuationSeparator" w:id="0">
    <w:p w14:paraId="38FDBC60" w14:textId="77777777" w:rsidR="00895159" w:rsidRDefault="00895159" w:rsidP="00FA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B3AA7" w14:textId="77777777" w:rsidR="00895159" w:rsidRDefault="00895159" w:rsidP="00FA7DB9">
      <w:r>
        <w:separator/>
      </w:r>
    </w:p>
  </w:footnote>
  <w:footnote w:type="continuationSeparator" w:id="0">
    <w:p w14:paraId="41DFCC47" w14:textId="77777777" w:rsidR="00895159" w:rsidRDefault="00895159" w:rsidP="00FA7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B0"/>
    <w:rsid w:val="000100F7"/>
    <w:rsid w:val="00030D88"/>
    <w:rsid w:val="00041596"/>
    <w:rsid w:val="000467C2"/>
    <w:rsid w:val="00052A44"/>
    <w:rsid w:val="0005708B"/>
    <w:rsid w:val="000637B8"/>
    <w:rsid w:val="000651A8"/>
    <w:rsid w:val="00085810"/>
    <w:rsid w:val="000A276B"/>
    <w:rsid w:val="000B063D"/>
    <w:rsid w:val="000E06B1"/>
    <w:rsid w:val="000E0B9A"/>
    <w:rsid w:val="000F117A"/>
    <w:rsid w:val="000F3FC9"/>
    <w:rsid w:val="00105C88"/>
    <w:rsid w:val="001135E0"/>
    <w:rsid w:val="00124B1C"/>
    <w:rsid w:val="001252EC"/>
    <w:rsid w:val="00132014"/>
    <w:rsid w:val="0013631C"/>
    <w:rsid w:val="00140D2D"/>
    <w:rsid w:val="0014191E"/>
    <w:rsid w:val="00144837"/>
    <w:rsid w:val="001466C1"/>
    <w:rsid w:val="001536F9"/>
    <w:rsid w:val="00167784"/>
    <w:rsid w:val="00180F5A"/>
    <w:rsid w:val="00184A99"/>
    <w:rsid w:val="00191DA7"/>
    <w:rsid w:val="001929B7"/>
    <w:rsid w:val="001958D8"/>
    <w:rsid w:val="001A0538"/>
    <w:rsid w:val="001A68A6"/>
    <w:rsid w:val="001B33CE"/>
    <w:rsid w:val="001C7952"/>
    <w:rsid w:val="001D1899"/>
    <w:rsid w:val="001D2B38"/>
    <w:rsid w:val="001F3A6B"/>
    <w:rsid w:val="002010CB"/>
    <w:rsid w:val="00204331"/>
    <w:rsid w:val="002064FA"/>
    <w:rsid w:val="00206AD0"/>
    <w:rsid w:val="0021497C"/>
    <w:rsid w:val="002260A8"/>
    <w:rsid w:val="002370DC"/>
    <w:rsid w:val="00245169"/>
    <w:rsid w:val="002503CB"/>
    <w:rsid w:val="0025689A"/>
    <w:rsid w:val="002609FB"/>
    <w:rsid w:val="00261CCD"/>
    <w:rsid w:val="0026588A"/>
    <w:rsid w:val="00267CFA"/>
    <w:rsid w:val="00280D5C"/>
    <w:rsid w:val="0028360E"/>
    <w:rsid w:val="0028497F"/>
    <w:rsid w:val="0028558C"/>
    <w:rsid w:val="0028651A"/>
    <w:rsid w:val="00295250"/>
    <w:rsid w:val="002A4F8C"/>
    <w:rsid w:val="002A55D4"/>
    <w:rsid w:val="002B2638"/>
    <w:rsid w:val="002C14A1"/>
    <w:rsid w:val="002D0289"/>
    <w:rsid w:val="002D31FE"/>
    <w:rsid w:val="002E3CAC"/>
    <w:rsid w:val="00314643"/>
    <w:rsid w:val="00317FA9"/>
    <w:rsid w:val="0032171D"/>
    <w:rsid w:val="00333763"/>
    <w:rsid w:val="003502B1"/>
    <w:rsid w:val="00350E7D"/>
    <w:rsid w:val="00351042"/>
    <w:rsid w:val="00352875"/>
    <w:rsid w:val="0035482B"/>
    <w:rsid w:val="00372D20"/>
    <w:rsid w:val="003730CB"/>
    <w:rsid w:val="00384F4A"/>
    <w:rsid w:val="003861B6"/>
    <w:rsid w:val="003A7CD8"/>
    <w:rsid w:val="003C3EFC"/>
    <w:rsid w:val="003C4765"/>
    <w:rsid w:val="003C58B9"/>
    <w:rsid w:val="003C5B96"/>
    <w:rsid w:val="003F6056"/>
    <w:rsid w:val="00414072"/>
    <w:rsid w:val="00414DB9"/>
    <w:rsid w:val="00447693"/>
    <w:rsid w:val="004866E8"/>
    <w:rsid w:val="004B0796"/>
    <w:rsid w:val="004B3672"/>
    <w:rsid w:val="004D7339"/>
    <w:rsid w:val="004E0A78"/>
    <w:rsid w:val="004E1568"/>
    <w:rsid w:val="004E7211"/>
    <w:rsid w:val="0050540C"/>
    <w:rsid w:val="00505C36"/>
    <w:rsid w:val="005065C1"/>
    <w:rsid w:val="00516957"/>
    <w:rsid w:val="00521E40"/>
    <w:rsid w:val="0052737C"/>
    <w:rsid w:val="005332D7"/>
    <w:rsid w:val="0053616C"/>
    <w:rsid w:val="005366F4"/>
    <w:rsid w:val="00537925"/>
    <w:rsid w:val="00541110"/>
    <w:rsid w:val="0054246A"/>
    <w:rsid w:val="0056031A"/>
    <w:rsid w:val="00562854"/>
    <w:rsid w:val="00572470"/>
    <w:rsid w:val="00577BD7"/>
    <w:rsid w:val="0058249A"/>
    <w:rsid w:val="00585822"/>
    <w:rsid w:val="00594F66"/>
    <w:rsid w:val="005A7872"/>
    <w:rsid w:val="005B0A6E"/>
    <w:rsid w:val="005B301D"/>
    <w:rsid w:val="005B3892"/>
    <w:rsid w:val="005B3CE2"/>
    <w:rsid w:val="005B5AF1"/>
    <w:rsid w:val="005B71CF"/>
    <w:rsid w:val="005C0227"/>
    <w:rsid w:val="005C43B8"/>
    <w:rsid w:val="005C579E"/>
    <w:rsid w:val="005D0DBE"/>
    <w:rsid w:val="005D10CD"/>
    <w:rsid w:val="005D15F7"/>
    <w:rsid w:val="005D2B62"/>
    <w:rsid w:val="005D5D25"/>
    <w:rsid w:val="005F0B20"/>
    <w:rsid w:val="006054F3"/>
    <w:rsid w:val="006166EE"/>
    <w:rsid w:val="0062347C"/>
    <w:rsid w:val="00635074"/>
    <w:rsid w:val="006359AA"/>
    <w:rsid w:val="006412CB"/>
    <w:rsid w:val="00643750"/>
    <w:rsid w:val="00664D22"/>
    <w:rsid w:val="006924B0"/>
    <w:rsid w:val="0069334B"/>
    <w:rsid w:val="0069425C"/>
    <w:rsid w:val="006A335A"/>
    <w:rsid w:val="006B5A4C"/>
    <w:rsid w:val="006C43C3"/>
    <w:rsid w:val="006D22D7"/>
    <w:rsid w:val="006D7290"/>
    <w:rsid w:val="006E637D"/>
    <w:rsid w:val="006E6B81"/>
    <w:rsid w:val="00712983"/>
    <w:rsid w:val="007221DF"/>
    <w:rsid w:val="007232C8"/>
    <w:rsid w:val="007240BD"/>
    <w:rsid w:val="007348B0"/>
    <w:rsid w:val="0073524D"/>
    <w:rsid w:val="007371CF"/>
    <w:rsid w:val="007611BE"/>
    <w:rsid w:val="0078030D"/>
    <w:rsid w:val="007927EB"/>
    <w:rsid w:val="007929A0"/>
    <w:rsid w:val="007951A6"/>
    <w:rsid w:val="0079668A"/>
    <w:rsid w:val="007A30D0"/>
    <w:rsid w:val="007C2857"/>
    <w:rsid w:val="007C6A47"/>
    <w:rsid w:val="007E05DA"/>
    <w:rsid w:val="00806D8F"/>
    <w:rsid w:val="00816F6E"/>
    <w:rsid w:val="008315EA"/>
    <w:rsid w:val="00832EF6"/>
    <w:rsid w:val="0083513A"/>
    <w:rsid w:val="00835520"/>
    <w:rsid w:val="00840554"/>
    <w:rsid w:val="00842C3B"/>
    <w:rsid w:val="00843993"/>
    <w:rsid w:val="00847372"/>
    <w:rsid w:val="00850D7E"/>
    <w:rsid w:val="00852CC0"/>
    <w:rsid w:val="00854860"/>
    <w:rsid w:val="00855390"/>
    <w:rsid w:val="00857FC1"/>
    <w:rsid w:val="00863D2D"/>
    <w:rsid w:val="008817F4"/>
    <w:rsid w:val="00886F1A"/>
    <w:rsid w:val="00891177"/>
    <w:rsid w:val="00891E0D"/>
    <w:rsid w:val="00895159"/>
    <w:rsid w:val="008A6AB9"/>
    <w:rsid w:val="008A7345"/>
    <w:rsid w:val="008B3806"/>
    <w:rsid w:val="008B395E"/>
    <w:rsid w:val="008E33AB"/>
    <w:rsid w:val="008F05A6"/>
    <w:rsid w:val="00903D8A"/>
    <w:rsid w:val="00905027"/>
    <w:rsid w:val="00907B1E"/>
    <w:rsid w:val="009112A0"/>
    <w:rsid w:val="00914F2F"/>
    <w:rsid w:val="009152A7"/>
    <w:rsid w:val="0092348F"/>
    <w:rsid w:val="00930A81"/>
    <w:rsid w:val="009547CF"/>
    <w:rsid w:val="00966169"/>
    <w:rsid w:val="00972E44"/>
    <w:rsid w:val="00981F57"/>
    <w:rsid w:val="009A6574"/>
    <w:rsid w:val="009B5856"/>
    <w:rsid w:val="009C152F"/>
    <w:rsid w:val="009C367C"/>
    <w:rsid w:val="009D3FF0"/>
    <w:rsid w:val="009E11F6"/>
    <w:rsid w:val="009F32ED"/>
    <w:rsid w:val="009F409F"/>
    <w:rsid w:val="00A1778B"/>
    <w:rsid w:val="00A309D4"/>
    <w:rsid w:val="00A524BA"/>
    <w:rsid w:val="00A531EC"/>
    <w:rsid w:val="00A5449A"/>
    <w:rsid w:val="00A55F1D"/>
    <w:rsid w:val="00A56643"/>
    <w:rsid w:val="00A57973"/>
    <w:rsid w:val="00A7615C"/>
    <w:rsid w:val="00A9244A"/>
    <w:rsid w:val="00AA0EC7"/>
    <w:rsid w:val="00AA3211"/>
    <w:rsid w:val="00AA3F5F"/>
    <w:rsid w:val="00AB2325"/>
    <w:rsid w:val="00AB746D"/>
    <w:rsid w:val="00AC4E6D"/>
    <w:rsid w:val="00AF34B3"/>
    <w:rsid w:val="00AF7AC4"/>
    <w:rsid w:val="00B00216"/>
    <w:rsid w:val="00B01F77"/>
    <w:rsid w:val="00B03815"/>
    <w:rsid w:val="00B05CBB"/>
    <w:rsid w:val="00B11F7F"/>
    <w:rsid w:val="00B12143"/>
    <w:rsid w:val="00B12F05"/>
    <w:rsid w:val="00B248F5"/>
    <w:rsid w:val="00B420B3"/>
    <w:rsid w:val="00B47F29"/>
    <w:rsid w:val="00B65F60"/>
    <w:rsid w:val="00B719CA"/>
    <w:rsid w:val="00B87FC4"/>
    <w:rsid w:val="00BA096C"/>
    <w:rsid w:val="00BA1B06"/>
    <w:rsid w:val="00BB0C88"/>
    <w:rsid w:val="00BB2440"/>
    <w:rsid w:val="00BB3D73"/>
    <w:rsid w:val="00BB48DC"/>
    <w:rsid w:val="00BB6619"/>
    <w:rsid w:val="00BC086B"/>
    <w:rsid w:val="00BC2BB1"/>
    <w:rsid w:val="00BC3A93"/>
    <w:rsid w:val="00BC6781"/>
    <w:rsid w:val="00BD3DBC"/>
    <w:rsid w:val="00BD6281"/>
    <w:rsid w:val="00BE40BF"/>
    <w:rsid w:val="00BE4333"/>
    <w:rsid w:val="00BE4F58"/>
    <w:rsid w:val="00C04406"/>
    <w:rsid w:val="00C0494D"/>
    <w:rsid w:val="00C053D2"/>
    <w:rsid w:val="00C1078D"/>
    <w:rsid w:val="00C119A3"/>
    <w:rsid w:val="00C14D68"/>
    <w:rsid w:val="00C23557"/>
    <w:rsid w:val="00C352F5"/>
    <w:rsid w:val="00C55359"/>
    <w:rsid w:val="00C565A7"/>
    <w:rsid w:val="00C613AE"/>
    <w:rsid w:val="00C6650A"/>
    <w:rsid w:val="00CA3D77"/>
    <w:rsid w:val="00CA6516"/>
    <w:rsid w:val="00CB411C"/>
    <w:rsid w:val="00CB551F"/>
    <w:rsid w:val="00CB6436"/>
    <w:rsid w:val="00CB7866"/>
    <w:rsid w:val="00CC3F6B"/>
    <w:rsid w:val="00CC7B67"/>
    <w:rsid w:val="00CD2B9F"/>
    <w:rsid w:val="00CD31D3"/>
    <w:rsid w:val="00D05718"/>
    <w:rsid w:val="00D123CD"/>
    <w:rsid w:val="00D31E19"/>
    <w:rsid w:val="00D32FE9"/>
    <w:rsid w:val="00D43492"/>
    <w:rsid w:val="00D6059B"/>
    <w:rsid w:val="00D608E7"/>
    <w:rsid w:val="00D63F7C"/>
    <w:rsid w:val="00D64D30"/>
    <w:rsid w:val="00D93380"/>
    <w:rsid w:val="00D943F0"/>
    <w:rsid w:val="00DB34CB"/>
    <w:rsid w:val="00DC0780"/>
    <w:rsid w:val="00DC07F3"/>
    <w:rsid w:val="00DC0C74"/>
    <w:rsid w:val="00DC46FE"/>
    <w:rsid w:val="00DD0328"/>
    <w:rsid w:val="00DD1E73"/>
    <w:rsid w:val="00DD64F6"/>
    <w:rsid w:val="00DD7D96"/>
    <w:rsid w:val="00E0181F"/>
    <w:rsid w:val="00E05548"/>
    <w:rsid w:val="00E1060B"/>
    <w:rsid w:val="00E147F6"/>
    <w:rsid w:val="00E16FB0"/>
    <w:rsid w:val="00E276B6"/>
    <w:rsid w:val="00E3136B"/>
    <w:rsid w:val="00E34C89"/>
    <w:rsid w:val="00E528B5"/>
    <w:rsid w:val="00E573D2"/>
    <w:rsid w:val="00E57BA3"/>
    <w:rsid w:val="00E65AF7"/>
    <w:rsid w:val="00E72722"/>
    <w:rsid w:val="00E82185"/>
    <w:rsid w:val="00E84A07"/>
    <w:rsid w:val="00E85E15"/>
    <w:rsid w:val="00E9042F"/>
    <w:rsid w:val="00EB530A"/>
    <w:rsid w:val="00EB7C97"/>
    <w:rsid w:val="00EE3862"/>
    <w:rsid w:val="00EE4AFB"/>
    <w:rsid w:val="00EE7859"/>
    <w:rsid w:val="00EF3B68"/>
    <w:rsid w:val="00EF52A3"/>
    <w:rsid w:val="00EF65DA"/>
    <w:rsid w:val="00EF7640"/>
    <w:rsid w:val="00F01926"/>
    <w:rsid w:val="00F02B5F"/>
    <w:rsid w:val="00F05241"/>
    <w:rsid w:val="00F0644D"/>
    <w:rsid w:val="00F07A36"/>
    <w:rsid w:val="00F10D92"/>
    <w:rsid w:val="00F2162C"/>
    <w:rsid w:val="00F22ABD"/>
    <w:rsid w:val="00F32546"/>
    <w:rsid w:val="00F328A1"/>
    <w:rsid w:val="00F41889"/>
    <w:rsid w:val="00F4286F"/>
    <w:rsid w:val="00F45781"/>
    <w:rsid w:val="00F45A43"/>
    <w:rsid w:val="00F548CC"/>
    <w:rsid w:val="00F55DDE"/>
    <w:rsid w:val="00F66981"/>
    <w:rsid w:val="00F72408"/>
    <w:rsid w:val="00F81D24"/>
    <w:rsid w:val="00F844A3"/>
    <w:rsid w:val="00FA7DB9"/>
    <w:rsid w:val="00FC0C77"/>
    <w:rsid w:val="00FD22BD"/>
    <w:rsid w:val="00FD48F2"/>
    <w:rsid w:val="00FE19D9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2E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259</cp:revision>
  <cp:lastPrinted>2021-01-25T01:48:00Z</cp:lastPrinted>
  <dcterms:created xsi:type="dcterms:W3CDTF">2021-01-23T07:20:00Z</dcterms:created>
  <dcterms:modified xsi:type="dcterms:W3CDTF">2022-04-23T02:47:00Z</dcterms:modified>
</cp:coreProperties>
</file>